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94" w:type="dxa"/>
        <w:jc w:val="center"/>
        <w:tblLook w:val="01E0" w:firstRow="1" w:lastRow="1" w:firstColumn="1" w:lastColumn="1" w:noHBand="0" w:noVBand="0"/>
      </w:tblPr>
      <w:tblGrid>
        <w:gridCol w:w="4194"/>
        <w:gridCol w:w="5500"/>
      </w:tblGrid>
      <w:tr w:rsidR="00293028" w:rsidRPr="00293028" w14:paraId="2753124E" w14:textId="77777777" w:rsidTr="00293028">
        <w:trPr>
          <w:trHeight w:val="1561"/>
          <w:jc w:val="center"/>
        </w:trPr>
        <w:tc>
          <w:tcPr>
            <w:tcW w:w="4194" w:type="dxa"/>
          </w:tcPr>
          <w:p w14:paraId="10CD0811" w14:textId="2B251008" w:rsidR="00C9415E" w:rsidRPr="00293028" w:rsidRDefault="00651D2F" w:rsidP="00D72EF4">
            <w:pPr>
              <w:tabs>
                <w:tab w:val="center" w:pos="2306"/>
              </w:tabs>
              <w:spacing w:after="0" w:line="320" w:lineRule="exact"/>
              <w:ind w:right="-339"/>
              <w:rPr>
                <w:rFonts w:ascii="Times New Roman" w:hAnsi="Times New Roman"/>
                <w:sz w:val="26"/>
                <w:szCs w:val="26"/>
                <w:lang w:val="vi-VN"/>
              </w:rPr>
            </w:pPr>
            <w:r w:rsidRPr="00293028">
              <w:rPr>
                <w:rFonts w:ascii="Times New Roman" w:hAnsi="Times New Roman"/>
                <w:sz w:val="26"/>
                <w:szCs w:val="26"/>
              </w:rPr>
              <w:t xml:space="preserve">      </w:t>
            </w:r>
            <w:r w:rsidR="00C9415E" w:rsidRPr="00293028">
              <w:rPr>
                <w:rFonts w:ascii="Times New Roman" w:hAnsi="Times New Roman"/>
                <w:sz w:val="26"/>
                <w:szCs w:val="26"/>
              </w:rPr>
              <w:t xml:space="preserve">UBND </w:t>
            </w:r>
            <w:r w:rsidR="00132C00" w:rsidRPr="00293028">
              <w:rPr>
                <w:rFonts w:ascii="Times New Roman" w:hAnsi="Times New Roman"/>
                <w:sz w:val="26"/>
                <w:szCs w:val="26"/>
              </w:rPr>
              <w:t>TỈNH</w:t>
            </w:r>
            <w:r w:rsidR="00C9415E" w:rsidRPr="00293028">
              <w:rPr>
                <w:rFonts w:ascii="Times New Roman" w:hAnsi="Times New Roman"/>
                <w:sz w:val="26"/>
                <w:szCs w:val="26"/>
              </w:rPr>
              <w:t xml:space="preserve"> </w:t>
            </w:r>
            <w:r w:rsidR="00737B84" w:rsidRPr="00293028">
              <w:rPr>
                <w:rFonts w:ascii="Times New Roman" w:hAnsi="Times New Roman"/>
                <w:sz w:val="26"/>
                <w:szCs w:val="26"/>
              </w:rPr>
              <w:t>THÁI</w:t>
            </w:r>
            <w:r w:rsidR="00737B84" w:rsidRPr="00293028">
              <w:rPr>
                <w:rFonts w:ascii="Times New Roman" w:hAnsi="Times New Roman"/>
                <w:sz w:val="26"/>
                <w:szCs w:val="26"/>
                <w:lang w:val="vi-VN"/>
              </w:rPr>
              <w:t xml:space="preserve"> NGUYÊN</w:t>
            </w:r>
          </w:p>
          <w:p w14:paraId="4C782E3C" w14:textId="03ADF329" w:rsidR="00D72EF4" w:rsidRPr="00293028" w:rsidRDefault="00C9415E" w:rsidP="00903430">
            <w:pPr>
              <w:spacing w:after="0" w:line="320" w:lineRule="exact"/>
              <w:jc w:val="center"/>
              <w:rPr>
                <w:rFonts w:ascii="Times New Roman" w:hAnsi="Times New Roman"/>
                <w:b/>
                <w:sz w:val="26"/>
                <w:szCs w:val="26"/>
              </w:rPr>
            </w:pPr>
            <w:r w:rsidRPr="00293028">
              <w:rPr>
                <w:rFonts w:ascii="Times New Roman" w:hAnsi="Times New Roman"/>
                <w:b/>
                <w:sz w:val="26"/>
                <w:szCs w:val="26"/>
              </w:rPr>
              <w:t xml:space="preserve">SỞ </w:t>
            </w:r>
            <w:r w:rsidR="00D42A93" w:rsidRPr="00293028">
              <w:rPr>
                <w:rFonts w:ascii="Times New Roman" w:hAnsi="Times New Roman"/>
                <w:b/>
                <w:sz w:val="26"/>
                <w:szCs w:val="26"/>
              </w:rPr>
              <w:t>NÔNG NGHIỆP VÀ PTNT</w:t>
            </w:r>
          </w:p>
          <w:p w14:paraId="2C4D37BF" w14:textId="4EA32395" w:rsidR="00293028" w:rsidRDefault="00293028" w:rsidP="003F1268">
            <w:pPr>
              <w:spacing w:before="100" w:after="0" w:line="320" w:lineRule="exact"/>
              <w:jc w:val="center"/>
              <w:rPr>
                <w:rFonts w:ascii="Times New Roman" w:hAnsi="Times New Roman"/>
                <w:sz w:val="26"/>
                <w:szCs w:val="26"/>
              </w:rPr>
            </w:pPr>
            <w:r w:rsidRPr="00293028">
              <w:rPr>
                <w:rFonts w:ascii="Times New Roman" w:hAnsi="Times New Roman"/>
                <w:noProof/>
              </w:rPr>
              <mc:AlternateContent>
                <mc:Choice Requires="wps">
                  <w:drawing>
                    <wp:anchor distT="4294967295" distB="4294967295" distL="114300" distR="114300" simplePos="0" relativeHeight="251657216" behindDoc="0" locked="0" layoutInCell="1" allowOverlap="1" wp14:anchorId="5A0451F4" wp14:editId="7F07480F">
                      <wp:simplePos x="0" y="0"/>
                      <wp:positionH relativeFrom="column">
                        <wp:posOffset>706120</wp:posOffset>
                      </wp:positionH>
                      <wp:positionV relativeFrom="paragraph">
                        <wp:posOffset>43642</wp:posOffset>
                      </wp:positionV>
                      <wp:extent cx="1133475" cy="0"/>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F680D" id="Line 7"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6pt,3.45pt" to="144.8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"/>
                  </w:pict>
                </mc:Fallback>
              </mc:AlternateContent>
            </w:r>
          </w:p>
          <w:p w14:paraId="4E26B231" w14:textId="61B6D395" w:rsidR="00C9415E" w:rsidRPr="00293028" w:rsidRDefault="007F2A24" w:rsidP="00293028">
            <w:pPr>
              <w:spacing w:after="0" w:line="320" w:lineRule="exact"/>
              <w:jc w:val="center"/>
              <w:rPr>
                <w:rFonts w:ascii="Times New Roman" w:hAnsi="Times New Roman"/>
                <w:sz w:val="26"/>
                <w:szCs w:val="26"/>
              </w:rPr>
            </w:pPr>
            <w:r>
              <w:rPr>
                <w:rFonts w:ascii="Times New Roman" w:hAnsi="Times New Roman"/>
                <w:bCs/>
                <w:noProof/>
                <w:sz w:val="28"/>
                <w:szCs w:val="28"/>
              </w:rPr>
              <mc:AlternateContent>
                <mc:Choice Requires="wps">
                  <w:drawing>
                    <wp:anchor distT="0" distB="0" distL="114300" distR="114300" simplePos="0" relativeHeight="251663360" behindDoc="0" locked="0" layoutInCell="1" allowOverlap="1" wp14:anchorId="2C4FBA50" wp14:editId="70788649">
                      <wp:simplePos x="0" y="0"/>
                      <wp:positionH relativeFrom="column">
                        <wp:posOffset>-623570</wp:posOffset>
                      </wp:positionH>
                      <wp:positionV relativeFrom="paragraph">
                        <wp:posOffset>176530</wp:posOffset>
                      </wp:positionV>
                      <wp:extent cx="1021080" cy="373380"/>
                      <wp:effectExtent l="0" t="0" r="26670" b="26670"/>
                      <wp:wrapNone/>
                      <wp:docPr id="120514109" name="Rectangle 2"/>
                      <wp:cNvGraphicFramePr/>
                      <a:graphic xmlns:a="http://schemas.openxmlformats.org/drawingml/2006/main">
                        <a:graphicData uri="http://schemas.microsoft.com/office/word/2010/wordprocessingShape">
                          <wps:wsp>
                            <wps:cNvSpPr/>
                            <wps:spPr>
                              <a:xfrm>
                                <a:off x="0" y="0"/>
                                <a:ext cx="1021080" cy="3733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AA35D32" w14:textId="34F86CDA" w:rsidR="007F2A24" w:rsidRPr="007F2A24" w:rsidRDefault="007F2A24" w:rsidP="007F2A24">
                                  <w:pPr>
                                    <w:jc w:val="center"/>
                                    <w:rPr>
                                      <w:rFonts w:ascii="Times New Roman" w:hAnsi="Times New Roman"/>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F2A24">
                                    <w:rPr>
                                      <w:rFonts w:ascii="Times New Roman" w:hAnsi="Times New Roman"/>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4FBA50" id="Rectangle 2" o:spid="_x0000_s1026" style="position:absolute;left:0;text-align:left;margin-left:-49.1pt;margin-top:13.9pt;width:80.4pt;height:2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" fillcolor="white [3201]" strokecolor="black [3213]" strokeweight="2pt">
                      <v:textbox>
                        <w:txbxContent>
                          <w:p w14:paraId="1AA35D32" w14:textId="34F86CDA" w:rsidR="007F2A24" w:rsidRPr="007F2A24" w:rsidRDefault="007F2A24" w:rsidP="007F2A24">
                            <w:pPr>
                              <w:jc w:val="center"/>
                              <w:rPr>
                                <w:rFonts w:ascii="Times New Roman" w:hAnsi="Times New Roman"/>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F2A24">
                              <w:rPr>
                                <w:rFonts w:ascii="Times New Roman" w:hAnsi="Times New Roman"/>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p>
                        </w:txbxContent>
                      </v:textbox>
                    </v:rect>
                  </w:pict>
                </mc:Fallback>
              </mc:AlternateContent>
            </w:r>
            <w:r w:rsidR="00C9415E" w:rsidRPr="00293028">
              <w:rPr>
                <w:rFonts w:ascii="Times New Roman" w:hAnsi="Times New Roman"/>
                <w:sz w:val="26"/>
                <w:szCs w:val="26"/>
              </w:rPr>
              <w:t xml:space="preserve">Số:     </w:t>
            </w:r>
            <w:r w:rsidR="00903430" w:rsidRPr="00293028">
              <w:rPr>
                <w:rFonts w:ascii="Times New Roman" w:hAnsi="Times New Roman"/>
                <w:sz w:val="26"/>
                <w:szCs w:val="26"/>
              </w:rPr>
              <w:t xml:space="preserve">  </w:t>
            </w:r>
            <w:r w:rsidR="006B5172">
              <w:rPr>
                <w:rFonts w:ascii="Times New Roman" w:hAnsi="Times New Roman"/>
                <w:sz w:val="26"/>
                <w:szCs w:val="26"/>
              </w:rPr>
              <w:t xml:space="preserve"> </w:t>
            </w:r>
            <w:r w:rsidR="00C9415E" w:rsidRPr="00293028">
              <w:rPr>
                <w:rFonts w:ascii="Times New Roman" w:hAnsi="Times New Roman"/>
                <w:sz w:val="26"/>
                <w:szCs w:val="26"/>
              </w:rPr>
              <w:t xml:space="preserve">      /</w:t>
            </w:r>
            <w:r w:rsidR="00890E17" w:rsidRPr="00293028">
              <w:rPr>
                <w:rFonts w:ascii="Times New Roman" w:hAnsi="Times New Roman"/>
                <w:sz w:val="26"/>
                <w:szCs w:val="26"/>
              </w:rPr>
              <w:t>TTr-</w:t>
            </w:r>
            <w:r w:rsidR="00C9415E" w:rsidRPr="00293028">
              <w:rPr>
                <w:rFonts w:ascii="Times New Roman" w:hAnsi="Times New Roman"/>
                <w:sz w:val="26"/>
                <w:szCs w:val="26"/>
              </w:rPr>
              <w:t>S</w:t>
            </w:r>
            <w:r w:rsidR="00D42A93" w:rsidRPr="00293028">
              <w:rPr>
                <w:rFonts w:ascii="Times New Roman" w:hAnsi="Times New Roman"/>
                <w:sz w:val="26"/>
                <w:szCs w:val="26"/>
              </w:rPr>
              <w:t>NN</w:t>
            </w:r>
          </w:p>
        </w:tc>
        <w:tc>
          <w:tcPr>
            <w:tcW w:w="5500" w:type="dxa"/>
          </w:tcPr>
          <w:p w14:paraId="5751D2F7" w14:textId="77777777" w:rsidR="00C9415E" w:rsidRPr="00293028" w:rsidRDefault="00C9415E" w:rsidP="00D72EF4">
            <w:pPr>
              <w:spacing w:after="0" w:line="320" w:lineRule="exact"/>
              <w:ind w:right="-431" w:hanging="249"/>
              <w:jc w:val="center"/>
              <w:rPr>
                <w:rFonts w:ascii="Times New Roman" w:hAnsi="Times New Roman"/>
                <w:b/>
                <w:sz w:val="26"/>
                <w:szCs w:val="26"/>
              </w:rPr>
            </w:pPr>
            <w:r w:rsidRPr="00293028">
              <w:rPr>
                <w:rFonts w:ascii="Times New Roman" w:hAnsi="Times New Roman"/>
                <w:b/>
                <w:sz w:val="26"/>
                <w:szCs w:val="26"/>
              </w:rPr>
              <w:t>CỘNG HOÀ XÃ HỘI CHỦ NGHĨA VIỆT NAM</w:t>
            </w:r>
          </w:p>
          <w:p w14:paraId="7917447D" w14:textId="57723D4B" w:rsidR="00C9415E" w:rsidRPr="00293028" w:rsidRDefault="00340AB5" w:rsidP="00D72EF4">
            <w:pPr>
              <w:spacing w:after="0" w:line="320" w:lineRule="exact"/>
              <w:jc w:val="center"/>
              <w:rPr>
                <w:rFonts w:ascii="Times New Roman" w:hAnsi="Times New Roman"/>
                <w:b/>
                <w:sz w:val="26"/>
                <w:szCs w:val="26"/>
              </w:rPr>
            </w:pPr>
            <w:r w:rsidRPr="00293028">
              <w:rPr>
                <w:rFonts w:ascii="Times New Roman" w:hAnsi="Times New Roman"/>
                <w:b/>
                <w:sz w:val="28"/>
                <w:szCs w:val="28"/>
              </w:rPr>
              <w:t xml:space="preserve">     </w:t>
            </w:r>
            <w:r w:rsidR="00C9415E" w:rsidRPr="00293028">
              <w:rPr>
                <w:rFonts w:ascii="Times New Roman" w:hAnsi="Times New Roman"/>
                <w:b/>
                <w:sz w:val="26"/>
                <w:szCs w:val="26"/>
              </w:rPr>
              <w:t>Độc lập - Tự do - Hạ</w:t>
            </w:r>
            <w:r w:rsidR="00CC4652" w:rsidRPr="00293028">
              <w:rPr>
                <w:rFonts w:ascii="Times New Roman" w:hAnsi="Times New Roman"/>
                <w:b/>
                <w:sz w:val="26"/>
                <w:szCs w:val="26"/>
              </w:rPr>
              <w:t>nh p</w:t>
            </w:r>
            <w:r w:rsidR="00C9415E" w:rsidRPr="00293028">
              <w:rPr>
                <w:rFonts w:ascii="Times New Roman" w:hAnsi="Times New Roman"/>
                <w:b/>
                <w:sz w:val="26"/>
                <w:szCs w:val="26"/>
              </w:rPr>
              <w:t>húc</w:t>
            </w:r>
          </w:p>
          <w:p w14:paraId="4FCB7C9B" w14:textId="54A63C43" w:rsidR="00D72EF4" w:rsidRPr="00293028" w:rsidRDefault="00340AB5" w:rsidP="002767E5">
            <w:pPr>
              <w:spacing w:before="100" w:after="100" w:line="200" w:lineRule="exact"/>
              <w:jc w:val="center"/>
              <w:rPr>
                <w:rFonts w:ascii="Times New Roman" w:hAnsi="Times New Roman"/>
                <w:i/>
                <w:sz w:val="28"/>
              </w:rPr>
            </w:pPr>
            <w:r w:rsidRPr="00293028">
              <w:rPr>
                <w:rFonts w:ascii="Times New Roman" w:hAnsi="Times New Roman"/>
                <w:noProof/>
              </w:rPr>
              <mc:AlternateContent>
                <mc:Choice Requires="wps">
                  <w:drawing>
                    <wp:anchor distT="4294967295" distB="4294967295" distL="114300" distR="114300" simplePos="0" relativeHeight="251660288" behindDoc="0" locked="0" layoutInCell="1" allowOverlap="1" wp14:anchorId="72C8E111" wp14:editId="3917B94C">
                      <wp:simplePos x="0" y="0"/>
                      <wp:positionH relativeFrom="column">
                        <wp:posOffset>825500</wp:posOffset>
                      </wp:positionH>
                      <wp:positionV relativeFrom="paragraph">
                        <wp:posOffset>35560</wp:posOffset>
                      </wp:positionV>
                      <wp:extent cx="1924050" cy="0"/>
                      <wp:effectExtent l="0" t="0" r="19050" b="1905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B6EE4" id="Line 8"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2.8pt" to="216.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"/>
                  </w:pict>
                </mc:Fallback>
              </mc:AlternateContent>
            </w:r>
          </w:p>
          <w:p w14:paraId="0CAB6BCB" w14:textId="39582E8F" w:rsidR="00C9415E" w:rsidRPr="00293028" w:rsidRDefault="00737B84" w:rsidP="00293028">
            <w:pPr>
              <w:spacing w:after="0" w:line="340" w:lineRule="exact"/>
              <w:jc w:val="center"/>
              <w:rPr>
                <w:rFonts w:ascii="Times New Roman" w:hAnsi="Times New Roman"/>
                <w:i/>
                <w:sz w:val="26"/>
                <w:szCs w:val="26"/>
              </w:rPr>
            </w:pPr>
            <w:r w:rsidRPr="00293028">
              <w:rPr>
                <w:rFonts w:ascii="Times New Roman" w:hAnsi="Times New Roman"/>
                <w:i/>
                <w:sz w:val="26"/>
                <w:szCs w:val="26"/>
              </w:rPr>
              <w:t>Thái</w:t>
            </w:r>
            <w:r w:rsidRPr="00293028">
              <w:rPr>
                <w:rFonts w:ascii="Times New Roman" w:hAnsi="Times New Roman"/>
                <w:i/>
                <w:sz w:val="26"/>
                <w:szCs w:val="26"/>
                <w:lang w:val="vi-VN"/>
              </w:rPr>
              <w:t xml:space="preserve"> Nguyên</w:t>
            </w:r>
            <w:r w:rsidR="00C9415E" w:rsidRPr="00293028">
              <w:rPr>
                <w:rFonts w:ascii="Times New Roman" w:hAnsi="Times New Roman"/>
                <w:i/>
                <w:sz w:val="26"/>
                <w:szCs w:val="26"/>
              </w:rPr>
              <w:t xml:space="preserve">, ngày    </w:t>
            </w:r>
            <w:r w:rsidR="00F57F3A" w:rsidRPr="00293028">
              <w:rPr>
                <w:rFonts w:ascii="Times New Roman" w:hAnsi="Times New Roman"/>
                <w:i/>
                <w:sz w:val="26"/>
                <w:szCs w:val="26"/>
              </w:rPr>
              <w:t xml:space="preserve"> </w:t>
            </w:r>
            <w:r w:rsidR="006E151E" w:rsidRPr="00293028">
              <w:rPr>
                <w:rFonts w:ascii="Times New Roman" w:hAnsi="Times New Roman"/>
                <w:i/>
                <w:sz w:val="26"/>
                <w:szCs w:val="26"/>
              </w:rPr>
              <w:t xml:space="preserve"> </w:t>
            </w:r>
            <w:r w:rsidR="00F57F3A" w:rsidRPr="00293028">
              <w:rPr>
                <w:rFonts w:ascii="Times New Roman" w:hAnsi="Times New Roman"/>
                <w:i/>
                <w:sz w:val="26"/>
                <w:szCs w:val="26"/>
              </w:rPr>
              <w:t xml:space="preserve">  tháng </w:t>
            </w:r>
            <w:r w:rsidR="009377B6">
              <w:rPr>
                <w:rFonts w:ascii="Times New Roman" w:hAnsi="Times New Roman"/>
                <w:i/>
                <w:sz w:val="26"/>
                <w:szCs w:val="26"/>
              </w:rPr>
              <w:t xml:space="preserve">  </w:t>
            </w:r>
            <w:r w:rsidR="00534228">
              <w:rPr>
                <w:rFonts w:ascii="Times New Roman" w:hAnsi="Times New Roman"/>
                <w:i/>
                <w:sz w:val="26"/>
                <w:szCs w:val="26"/>
              </w:rPr>
              <w:t xml:space="preserve"> </w:t>
            </w:r>
            <w:r w:rsidR="00C9415E" w:rsidRPr="00293028">
              <w:rPr>
                <w:rFonts w:ascii="Times New Roman" w:hAnsi="Times New Roman"/>
                <w:i/>
                <w:sz w:val="26"/>
                <w:szCs w:val="26"/>
              </w:rPr>
              <w:t xml:space="preserve">năm </w:t>
            </w:r>
            <w:r w:rsidR="00534228">
              <w:rPr>
                <w:rFonts w:ascii="Times New Roman" w:hAnsi="Times New Roman"/>
                <w:i/>
                <w:sz w:val="26"/>
                <w:szCs w:val="26"/>
              </w:rPr>
              <w:t>2024</w:t>
            </w:r>
            <w:r w:rsidR="00C9415E" w:rsidRPr="00293028">
              <w:rPr>
                <w:rFonts w:ascii="Times New Roman" w:hAnsi="Times New Roman"/>
                <w:i/>
                <w:sz w:val="26"/>
                <w:szCs w:val="26"/>
              </w:rPr>
              <w:t xml:space="preserve">   </w:t>
            </w:r>
          </w:p>
        </w:tc>
      </w:tr>
    </w:tbl>
    <w:p w14:paraId="54481EC6" w14:textId="1A3E43AC" w:rsidR="00F92FAD" w:rsidRPr="00293028" w:rsidRDefault="00F92FAD" w:rsidP="002730B0">
      <w:pPr>
        <w:spacing w:after="0" w:line="120" w:lineRule="exact"/>
        <w:ind w:firstLine="720"/>
        <w:jc w:val="center"/>
        <w:rPr>
          <w:rFonts w:ascii="Times New Roman" w:hAnsi="Times New Roman"/>
          <w:bCs/>
          <w:sz w:val="28"/>
          <w:szCs w:val="28"/>
        </w:rPr>
      </w:pPr>
    </w:p>
    <w:p w14:paraId="711C10A7" w14:textId="5AC09DF4" w:rsidR="00744833" w:rsidRPr="00293028" w:rsidRDefault="00890E17" w:rsidP="00B4236C">
      <w:pPr>
        <w:spacing w:after="0" w:line="340" w:lineRule="exact"/>
        <w:ind w:firstLine="720"/>
        <w:jc w:val="center"/>
        <w:rPr>
          <w:rFonts w:ascii="Times New Roman" w:hAnsi="Times New Roman"/>
          <w:b/>
          <w:sz w:val="28"/>
          <w:szCs w:val="28"/>
        </w:rPr>
      </w:pPr>
      <w:r w:rsidRPr="00293028">
        <w:rPr>
          <w:rFonts w:ascii="Times New Roman" w:hAnsi="Times New Roman"/>
          <w:b/>
          <w:sz w:val="28"/>
          <w:szCs w:val="28"/>
        </w:rPr>
        <w:t>TỜ TRÌNH</w:t>
      </w:r>
    </w:p>
    <w:p w14:paraId="2B2F63E0" w14:textId="5C57B153" w:rsidR="00393323" w:rsidRPr="0045448C" w:rsidRDefault="00393323" w:rsidP="008D3231">
      <w:pPr>
        <w:spacing w:after="120" w:line="300" w:lineRule="exact"/>
        <w:jc w:val="center"/>
        <w:rPr>
          <w:b/>
          <w:spacing w:val="-6"/>
          <w:szCs w:val="24"/>
          <w:lang w:eastAsia="vi-VN"/>
        </w:rPr>
      </w:pPr>
      <w:r w:rsidRPr="00293028">
        <w:rPr>
          <w:rFonts w:ascii="Times New Roman" w:hAnsi="Times New Roman"/>
          <w:noProof/>
        </w:rPr>
        <mc:AlternateContent>
          <mc:Choice Requires="wps">
            <w:drawing>
              <wp:anchor distT="4294967295" distB="4294967295" distL="114300" distR="114300" simplePos="0" relativeHeight="251662336" behindDoc="0" locked="0" layoutInCell="1" allowOverlap="1" wp14:anchorId="35BA0113" wp14:editId="43766798">
                <wp:simplePos x="0" y="0"/>
                <wp:positionH relativeFrom="column">
                  <wp:posOffset>2529840</wp:posOffset>
                </wp:positionH>
                <wp:positionV relativeFrom="paragraph">
                  <wp:posOffset>646430</wp:posOffset>
                </wp:positionV>
                <wp:extent cx="1133475" cy="0"/>
                <wp:effectExtent l="0" t="0" r="0" b="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E0B14" id="Line 7"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9.2pt,50.9pt" to="288.45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"/>
            </w:pict>
          </mc:Fallback>
        </mc:AlternateContent>
      </w:r>
      <w:r w:rsidR="00890E17" w:rsidRPr="00293028">
        <w:rPr>
          <w:rFonts w:ascii="Times New Roman Bold" w:hAnsi="Times New Roman Bold"/>
          <w:b/>
          <w:spacing w:val="-4"/>
          <w:sz w:val="28"/>
          <w:szCs w:val="28"/>
        </w:rPr>
        <w:t xml:space="preserve">Về việc </w:t>
      </w:r>
      <w:r w:rsidR="009377B6">
        <w:rPr>
          <w:rFonts w:ascii="Times New Roman Bold" w:hAnsi="Times New Roman Bold"/>
          <w:b/>
          <w:spacing w:val="-4"/>
          <w:sz w:val="28"/>
          <w:szCs w:val="28"/>
        </w:rPr>
        <w:t>ban hành</w:t>
      </w:r>
      <w:r w:rsidR="00B4236C">
        <w:rPr>
          <w:rFonts w:ascii="Times New Roman Bold" w:hAnsi="Times New Roman Bold"/>
          <w:b/>
          <w:spacing w:val="-4"/>
          <w:sz w:val="28"/>
          <w:szCs w:val="28"/>
        </w:rPr>
        <w:t xml:space="preserve"> </w:t>
      </w:r>
      <w:bookmarkStart w:id="0" w:name="_Hlk147415617"/>
      <w:r w:rsidRPr="00393323">
        <w:rPr>
          <w:rFonts w:ascii="Times New Roman Bold" w:hAnsi="Times New Roman Bold"/>
          <w:b/>
          <w:spacing w:val="-4"/>
          <w:sz w:val="28"/>
          <w:szCs w:val="28"/>
        </w:rPr>
        <w:t xml:space="preserve">Quyết định </w:t>
      </w:r>
      <w:bookmarkStart w:id="1" w:name="_Hlk147735255"/>
      <w:r w:rsidRPr="00393323">
        <w:rPr>
          <w:rFonts w:ascii="Times New Roman Bold" w:hAnsi="Times New Roman Bold"/>
          <w:b/>
          <w:spacing w:val="-4"/>
          <w:sz w:val="28"/>
          <w:szCs w:val="28"/>
        </w:rPr>
        <w:t>phân cấp thẩm quyền thanh lý tài sản</w:t>
      </w:r>
      <w:r>
        <w:rPr>
          <w:rFonts w:ascii="Times New Roman Bold" w:hAnsi="Times New Roman Bold"/>
          <w:b/>
          <w:spacing w:val="-4"/>
          <w:sz w:val="28"/>
          <w:szCs w:val="28"/>
        </w:rPr>
        <w:t xml:space="preserve">, </w:t>
      </w:r>
      <w:r w:rsidRPr="00393323">
        <w:rPr>
          <w:rFonts w:ascii="Times New Roman Bold" w:hAnsi="Times New Roman Bold"/>
          <w:b/>
          <w:spacing w:val="-4"/>
          <w:sz w:val="28"/>
          <w:szCs w:val="28"/>
        </w:rPr>
        <w:t xml:space="preserve">xử lý </w:t>
      </w:r>
      <w:r w:rsidR="00AD447E">
        <w:rPr>
          <w:rFonts w:ascii="Times New Roman Bold" w:hAnsi="Times New Roman Bold"/>
          <w:b/>
          <w:spacing w:val="-4"/>
          <w:sz w:val="28"/>
          <w:szCs w:val="28"/>
        </w:rPr>
        <w:t xml:space="preserve">tài sản </w:t>
      </w:r>
      <w:r w:rsidRPr="00393323">
        <w:rPr>
          <w:rFonts w:ascii="Times New Roman Bold" w:hAnsi="Times New Roman Bold"/>
          <w:b/>
          <w:spacing w:val="-4"/>
          <w:sz w:val="28"/>
          <w:szCs w:val="28"/>
        </w:rPr>
        <w:t xml:space="preserve">trong trường hợp bị mất, bị hủy hoại </w:t>
      </w:r>
      <w:r w:rsidR="00B4467C">
        <w:rPr>
          <w:rFonts w:ascii="Times New Roman Bold" w:hAnsi="Times New Roman Bold"/>
          <w:b/>
          <w:spacing w:val="-4"/>
          <w:sz w:val="28"/>
          <w:szCs w:val="28"/>
        </w:rPr>
        <w:t>đối với</w:t>
      </w:r>
      <w:r w:rsidR="00AD447E">
        <w:rPr>
          <w:rFonts w:ascii="Times New Roman Bold" w:hAnsi="Times New Roman Bold"/>
          <w:b/>
          <w:spacing w:val="-4"/>
          <w:sz w:val="28"/>
          <w:szCs w:val="28"/>
        </w:rPr>
        <w:t xml:space="preserve"> tài sản</w:t>
      </w:r>
      <w:r w:rsidR="00B4467C">
        <w:rPr>
          <w:rFonts w:ascii="Times New Roman Bold" w:hAnsi="Times New Roman Bold"/>
          <w:b/>
          <w:spacing w:val="-4"/>
          <w:sz w:val="28"/>
          <w:szCs w:val="28"/>
        </w:rPr>
        <w:t xml:space="preserve"> kết cấu hạ tầng cấp nước sạch nông thôn </w:t>
      </w:r>
      <w:r w:rsidR="00366091">
        <w:rPr>
          <w:rFonts w:ascii="Times New Roman Bold" w:hAnsi="Times New Roman Bold"/>
          <w:b/>
          <w:spacing w:val="-4"/>
          <w:sz w:val="28"/>
          <w:szCs w:val="28"/>
        </w:rPr>
        <w:t>trên</w:t>
      </w:r>
      <w:r w:rsidR="006B5172">
        <w:rPr>
          <w:rFonts w:ascii="Times New Roman Bold" w:hAnsi="Times New Roman Bold"/>
          <w:b/>
          <w:spacing w:val="-4"/>
          <w:sz w:val="28"/>
          <w:szCs w:val="28"/>
        </w:rPr>
        <w:t xml:space="preserve"> địa</w:t>
      </w:r>
      <w:r w:rsidR="00366091">
        <w:rPr>
          <w:rFonts w:ascii="Times New Roman Bold" w:hAnsi="Times New Roman Bold"/>
          <w:b/>
          <w:spacing w:val="-4"/>
          <w:sz w:val="28"/>
          <w:szCs w:val="28"/>
        </w:rPr>
        <w:t xml:space="preserve"> bàn</w:t>
      </w:r>
      <w:r w:rsidRPr="00393323">
        <w:rPr>
          <w:rFonts w:ascii="Times New Roman Bold" w:hAnsi="Times New Roman Bold"/>
          <w:b/>
          <w:spacing w:val="-4"/>
          <w:sz w:val="28"/>
          <w:szCs w:val="28"/>
        </w:rPr>
        <w:t xml:space="preserve"> tỉnh Thái Nguyên</w:t>
      </w:r>
      <w:bookmarkEnd w:id="0"/>
      <w:bookmarkEnd w:id="1"/>
    </w:p>
    <w:p w14:paraId="69F9E651" w14:textId="147BDF0F" w:rsidR="003F1268" w:rsidRPr="00293028" w:rsidRDefault="003F1268" w:rsidP="008D3231">
      <w:pPr>
        <w:spacing w:before="100" w:beforeAutospacing="1" w:after="120" w:line="340" w:lineRule="exact"/>
        <w:ind w:firstLine="567"/>
        <w:jc w:val="center"/>
        <w:rPr>
          <w:rFonts w:ascii="Times New Roman" w:hAnsi="Times New Roman"/>
          <w:sz w:val="28"/>
          <w:szCs w:val="28"/>
        </w:rPr>
      </w:pPr>
      <w:r w:rsidRPr="00293028">
        <w:rPr>
          <w:rFonts w:ascii="Times New Roman" w:hAnsi="Times New Roman"/>
          <w:sz w:val="28"/>
          <w:szCs w:val="28"/>
        </w:rPr>
        <w:t xml:space="preserve">Kính gửi: </w:t>
      </w:r>
      <w:r w:rsidR="00B8212A" w:rsidRPr="00293028">
        <w:rPr>
          <w:rFonts w:ascii="Times New Roman" w:hAnsi="Times New Roman"/>
          <w:sz w:val="28"/>
          <w:szCs w:val="28"/>
        </w:rPr>
        <w:t>Ủy ban nhân dân</w:t>
      </w:r>
      <w:r w:rsidRPr="00293028">
        <w:rPr>
          <w:rFonts w:ascii="Times New Roman" w:hAnsi="Times New Roman"/>
          <w:sz w:val="28"/>
          <w:szCs w:val="28"/>
        </w:rPr>
        <w:t xml:space="preserve"> tỉnh</w:t>
      </w:r>
    </w:p>
    <w:p w14:paraId="71923475" w14:textId="45399A44" w:rsidR="00890E17" w:rsidRPr="00293028" w:rsidRDefault="00890E17" w:rsidP="001E40BB">
      <w:pPr>
        <w:spacing w:before="120" w:after="0" w:line="320" w:lineRule="exact"/>
        <w:ind w:firstLine="709"/>
        <w:jc w:val="both"/>
        <w:rPr>
          <w:rFonts w:ascii="Times New Roman" w:hAnsi="Times New Roman"/>
          <w:sz w:val="28"/>
          <w:szCs w:val="28"/>
        </w:rPr>
      </w:pPr>
      <w:r w:rsidRPr="00293028">
        <w:rPr>
          <w:rFonts w:ascii="Times New Roman" w:hAnsi="Times New Roman"/>
          <w:sz w:val="28"/>
          <w:szCs w:val="28"/>
        </w:rPr>
        <w:t xml:space="preserve"> </w:t>
      </w:r>
      <w:r w:rsidR="00B953B9" w:rsidRPr="00293028">
        <w:rPr>
          <w:rFonts w:ascii="Times New Roman" w:hAnsi="Times New Roman"/>
          <w:sz w:val="28"/>
          <w:szCs w:val="28"/>
        </w:rPr>
        <w:t>Căn cứ Luật Ban hành văn bản quy phạm pháp luật ngày 22</w:t>
      </w:r>
      <w:r w:rsidR="0072648C" w:rsidRPr="00293028">
        <w:rPr>
          <w:rFonts w:ascii="Times New Roman" w:hAnsi="Times New Roman"/>
          <w:sz w:val="28"/>
          <w:szCs w:val="28"/>
        </w:rPr>
        <w:t xml:space="preserve"> tháng </w:t>
      </w:r>
      <w:r w:rsidR="00B953B9" w:rsidRPr="00293028">
        <w:rPr>
          <w:rFonts w:ascii="Times New Roman" w:hAnsi="Times New Roman"/>
          <w:sz w:val="28"/>
          <w:szCs w:val="28"/>
        </w:rPr>
        <w:t>6</w:t>
      </w:r>
      <w:r w:rsidR="0072648C" w:rsidRPr="00293028">
        <w:rPr>
          <w:rFonts w:ascii="Times New Roman" w:hAnsi="Times New Roman"/>
          <w:sz w:val="28"/>
          <w:szCs w:val="28"/>
        </w:rPr>
        <w:t xml:space="preserve"> năm </w:t>
      </w:r>
      <w:r w:rsidR="00B953B9" w:rsidRPr="00293028">
        <w:rPr>
          <w:rFonts w:ascii="Times New Roman" w:hAnsi="Times New Roman"/>
          <w:sz w:val="28"/>
          <w:szCs w:val="28"/>
        </w:rPr>
        <w:t>2015; Luật sửa đổi, bổ sung một số điều của Luật Ban hành văn bản quy phạm pháp luật ngày 18</w:t>
      </w:r>
      <w:r w:rsidR="0072648C" w:rsidRPr="00293028">
        <w:rPr>
          <w:rFonts w:ascii="Times New Roman" w:hAnsi="Times New Roman"/>
          <w:sz w:val="28"/>
          <w:szCs w:val="28"/>
        </w:rPr>
        <w:t xml:space="preserve"> tháng </w:t>
      </w:r>
      <w:r w:rsidR="00B953B9" w:rsidRPr="00293028">
        <w:rPr>
          <w:rFonts w:ascii="Times New Roman" w:hAnsi="Times New Roman"/>
          <w:sz w:val="28"/>
          <w:szCs w:val="28"/>
        </w:rPr>
        <w:t>6</w:t>
      </w:r>
      <w:r w:rsidR="0072648C" w:rsidRPr="00293028">
        <w:rPr>
          <w:rFonts w:ascii="Times New Roman" w:hAnsi="Times New Roman"/>
          <w:sz w:val="28"/>
          <w:szCs w:val="28"/>
        </w:rPr>
        <w:t xml:space="preserve"> năm </w:t>
      </w:r>
      <w:r w:rsidR="00B953B9" w:rsidRPr="00293028">
        <w:rPr>
          <w:rFonts w:ascii="Times New Roman" w:hAnsi="Times New Roman"/>
          <w:sz w:val="28"/>
          <w:szCs w:val="28"/>
        </w:rPr>
        <w:t xml:space="preserve">2020; </w:t>
      </w:r>
    </w:p>
    <w:p w14:paraId="10F36644" w14:textId="08CA99DF" w:rsidR="00890E17" w:rsidRPr="00293028" w:rsidRDefault="00875B58" w:rsidP="001E40BB">
      <w:pPr>
        <w:spacing w:before="120" w:after="0" w:line="320" w:lineRule="exact"/>
        <w:ind w:firstLine="709"/>
        <w:jc w:val="both"/>
        <w:rPr>
          <w:rFonts w:ascii="Times New Roman" w:hAnsi="Times New Roman"/>
          <w:sz w:val="28"/>
          <w:szCs w:val="28"/>
        </w:rPr>
      </w:pPr>
      <w:r w:rsidRPr="00293028">
        <w:rPr>
          <w:rFonts w:ascii="Times New Roman" w:hAnsi="Times New Roman"/>
          <w:sz w:val="28"/>
          <w:szCs w:val="28"/>
        </w:rPr>
        <w:t>Căn cứ các Nghị định: Số 34/2016/NĐ-CP ngày 14 tháng 5 năm 2016 của Chính phủ quy định chi tiết một số điều và biện pháp thi hành Luật Ban hành văn bản quy phạm pháp luật; số 154/2020/NĐ-CP ngày 31 tháng 12 năm 2020 của Chính phủ sửa đổi, bổ sung một số một số điều của Nghị định số 34/2016/NĐ-CP ngày 14 tháng 5 năm 2016 của Chính phủ;</w:t>
      </w:r>
    </w:p>
    <w:p w14:paraId="0693CE23" w14:textId="18B50A7A" w:rsidR="00875B58" w:rsidRPr="00293028" w:rsidRDefault="00875B58" w:rsidP="001E40BB">
      <w:pPr>
        <w:spacing w:before="120" w:after="0" w:line="320" w:lineRule="exact"/>
        <w:ind w:firstLine="709"/>
        <w:jc w:val="both"/>
        <w:rPr>
          <w:rFonts w:ascii="Times New Roman" w:hAnsi="Times New Roman"/>
          <w:sz w:val="28"/>
          <w:szCs w:val="28"/>
        </w:rPr>
      </w:pPr>
      <w:r w:rsidRPr="00293028">
        <w:rPr>
          <w:rFonts w:ascii="Times New Roman" w:hAnsi="Times New Roman"/>
          <w:sz w:val="28"/>
          <w:szCs w:val="28"/>
        </w:rPr>
        <w:t>Căn cứ</w:t>
      </w:r>
      <w:r w:rsidR="000F438B" w:rsidRPr="00293028">
        <w:rPr>
          <w:rFonts w:ascii="Times New Roman" w:hAnsi="Times New Roman"/>
          <w:sz w:val="28"/>
          <w:szCs w:val="28"/>
        </w:rPr>
        <w:t xml:space="preserve"> </w:t>
      </w:r>
      <w:r w:rsidR="00366091" w:rsidRPr="00366091">
        <w:rPr>
          <w:rFonts w:ascii="Times New Roman" w:hAnsi="Times New Roman"/>
          <w:sz w:val="28"/>
          <w:szCs w:val="28"/>
        </w:rPr>
        <w:t>Nghị định số </w:t>
      </w:r>
      <w:hyperlink r:id="rId8" w:tgtFrame="_blank" w:history="1">
        <w:r w:rsidR="00366091" w:rsidRPr="00366091">
          <w:rPr>
            <w:rFonts w:ascii="Times New Roman" w:hAnsi="Times New Roman"/>
            <w:sz w:val="28"/>
            <w:szCs w:val="28"/>
          </w:rPr>
          <w:t>43/2022/NĐ-CP</w:t>
        </w:r>
      </w:hyperlink>
      <w:r w:rsidR="00366091" w:rsidRPr="00366091">
        <w:rPr>
          <w:rFonts w:ascii="Times New Roman" w:hAnsi="Times New Roman"/>
          <w:sz w:val="28"/>
          <w:szCs w:val="28"/>
        </w:rPr>
        <w:t> ngày 14/6/2022</w:t>
      </w:r>
      <w:r w:rsidR="00366091">
        <w:rPr>
          <w:rFonts w:ascii="Times New Roman" w:hAnsi="Times New Roman"/>
          <w:sz w:val="28"/>
          <w:szCs w:val="28"/>
        </w:rPr>
        <w:t xml:space="preserve"> quy định việc quản lý, sử dụng và khai thác tài sản kết cấu hạ tầng cấp nước sạch</w:t>
      </w:r>
      <w:r w:rsidRPr="00293028">
        <w:rPr>
          <w:rFonts w:ascii="Times New Roman" w:hAnsi="Times New Roman"/>
          <w:sz w:val="28"/>
          <w:szCs w:val="28"/>
        </w:rPr>
        <w:t>;</w:t>
      </w:r>
    </w:p>
    <w:p w14:paraId="78FFD446" w14:textId="0529210E" w:rsidR="00350782" w:rsidRPr="00293028" w:rsidRDefault="009377B6" w:rsidP="001E40BB">
      <w:pPr>
        <w:spacing w:before="120" w:after="0" w:line="320" w:lineRule="exact"/>
        <w:ind w:firstLine="709"/>
        <w:jc w:val="both"/>
        <w:rPr>
          <w:rFonts w:ascii="Times New Roman" w:hAnsi="Times New Roman"/>
          <w:spacing w:val="-4"/>
          <w:sz w:val="28"/>
          <w:szCs w:val="28"/>
        </w:rPr>
      </w:pPr>
      <w:r w:rsidRPr="009377B6">
        <w:rPr>
          <w:rFonts w:ascii="Times New Roman" w:hAnsi="Times New Roman"/>
          <w:sz w:val="28"/>
          <w:szCs w:val="28"/>
        </w:rPr>
        <w:t>Thực hiện Văn bản số 1274/UBND-KT ngày 18/3/2024 của UBND tỉnh về việc tham mưu xây dựng Dự thảo Quyết định phân cấp thẩm quyền thanh lý tài sản, xử lý tài sản trong trường hợp bị mất, bị hủy hoại đối với tài sản kết cấu hạ tầng cấp nước sạch nông thôn trên địa bàn tỉnh Thái Nguyê</w:t>
      </w:r>
      <w:r w:rsidR="00D10D90">
        <w:rPr>
          <w:rFonts w:ascii="Times New Roman" w:hAnsi="Times New Roman"/>
          <w:sz w:val="28"/>
          <w:szCs w:val="28"/>
        </w:rPr>
        <w:t>n</w:t>
      </w:r>
      <w:r>
        <w:rPr>
          <w:rFonts w:ascii="Times New Roman" w:hAnsi="Times New Roman"/>
          <w:sz w:val="28"/>
          <w:szCs w:val="28"/>
        </w:rPr>
        <w:t xml:space="preserve">, </w:t>
      </w:r>
      <w:r w:rsidR="00350782" w:rsidRPr="00293028">
        <w:rPr>
          <w:rFonts w:ascii="Times New Roman" w:hAnsi="Times New Roman"/>
          <w:spacing w:val="-4"/>
          <w:sz w:val="28"/>
          <w:szCs w:val="28"/>
        </w:rPr>
        <w:t xml:space="preserve">Sở Nông nghiệp và PTNT </w:t>
      </w:r>
      <w:r w:rsidR="00C30547" w:rsidRPr="00293028">
        <w:rPr>
          <w:rFonts w:ascii="Times New Roman" w:hAnsi="Times New Roman"/>
          <w:spacing w:val="-4"/>
          <w:sz w:val="28"/>
          <w:szCs w:val="28"/>
        </w:rPr>
        <w:t>đề nghị</w:t>
      </w:r>
      <w:r w:rsidR="00350782" w:rsidRPr="00293028">
        <w:rPr>
          <w:rFonts w:ascii="Times New Roman" w:hAnsi="Times New Roman"/>
          <w:spacing w:val="-4"/>
          <w:sz w:val="28"/>
          <w:szCs w:val="28"/>
        </w:rPr>
        <w:t xml:space="preserve"> Ủy ban nhân dân tỉnh xem xét</w:t>
      </w:r>
      <w:r>
        <w:rPr>
          <w:rFonts w:ascii="Times New Roman" w:hAnsi="Times New Roman"/>
          <w:spacing w:val="-4"/>
          <w:sz w:val="28"/>
          <w:szCs w:val="28"/>
        </w:rPr>
        <w:t xml:space="preserve"> ban hành</w:t>
      </w:r>
      <w:r w:rsidR="00C30547" w:rsidRPr="00293028">
        <w:rPr>
          <w:rFonts w:ascii="Times New Roman" w:hAnsi="Times New Roman"/>
          <w:spacing w:val="-4"/>
          <w:sz w:val="28"/>
          <w:szCs w:val="28"/>
        </w:rPr>
        <w:t xml:space="preserve"> </w:t>
      </w:r>
      <w:r w:rsidR="00471971" w:rsidRPr="00AD447E">
        <w:rPr>
          <w:rFonts w:ascii="Times New Roman" w:hAnsi="Times New Roman"/>
          <w:spacing w:val="-4"/>
          <w:sz w:val="28"/>
          <w:szCs w:val="28"/>
        </w:rPr>
        <w:t>Quyết định phân cấp thẩm quyền thanh lý tài sản, xử lý tài sản trong trường hợp bị mất, bị hủy hoại đối với tài sản kết cấu hạ tầng cấp nước sạch nông thôn trên địa bàn tỉnh Thái Nguyên</w:t>
      </w:r>
      <w:r w:rsidR="00350782" w:rsidRPr="00293028">
        <w:rPr>
          <w:rFonts w:ascii="Times New Roman" w:hAnsi="Times New Roman"/>
          <w:spacing w:val="-4"/>
          <w:sz w:val="28"/>
          <w:szCs w:val="28"/>
        </w:rPr>
        <w:t>, như sau:</w:t>
      </w:r>
    </w:p>
    <w:p w14:paraId="67F4CA6A" w14:textId="7A11F66E" w:rsidR="007015CE" w:rsidRPr="007015CE" w:rsidRDefault="007015CE" w:rsidP="001E40BB">
      <w:pPr>
        <w:spacing w:before="120" w:after="0" w:line="320" w:lineRule="exact"/>
        <w:ind w:firstLine="709"/>
        <w:jc w:val="both"/>
        <w:rPr>
          <w:rFonts w:ascii="Times New Roman" w:hAnsi="Times New Roman"/>
          <w:b/>
          <w:bCs/>
          <w:sz w:val="28"/>
          <w:szCs w:val="28"/>
        </w:rPr>
      </w:pPr>
      <w:r w:rsidRPr="007015CE">
        <w:rPr>
          <w:rFonts w:ascii="Times New Roman" w:hAnsi="Times New Roman"/>
          <w:b/>
          <w:bCs/>
          <w:sz w:val="28"/>
          <w:szCs w:val="28"/>
        </w:rPr>
        <w:t>I. SỰ CẦN THIẾT PHẢI BAN HÀNH QUYẾT ĐỊNH</w:t>
      </w:r>
    </w:p>
    <w:p w14:paraId="3F611B3E" w14:textId="379DEB37" w:rsidR="007015CE" w:rsidRPr="001B3E82" w:rsidRDefault="007015CE" w:rsidP="001E40BB">
      <w:pPr>
        <w:pStyle w:val="Normal1"/>
        <w:spacing w:before="120" w:line="320" w:lineRule="exact"/>
        <w:ind w:firstLine="709"/>
        <w:jc w:val="both"/>
        <w:rPr>
          <w:lang w:val="vi-VN"/>
        </w:rPr>
      </w:pPr>
      <w:r w:rsidRPr="00D10D90">
        <w:rPr>
          <w:rFonts w:eastAsia="Calibri"/>
        </w:rPr>
        <w:t>Do tác động của biến đổi khí hậu diễn biến ngày càng phức tạp, khó lường, đặc biệt là lũ lụt, hạn hán dẫn đến tình trạng thiếu nước hoặc nguồn nước bị cạn kiệt; công tác quản lý của địa phương còn nhiều hạn chế</w:t>
      </w:r>
      <w:r w:rsidR="009E6214">
        <w:rPr>
          <w:rFonts w:eastAsia="Calibri"/>
        </w:rPr>
        <w:t xml:space="preserve">, các công trình đã được đầu tư từ nhiều năm trước, nhiều </w:t>
      </w:r>
      <w:r w:rsidRPr="00D10D90">
        <w:rPr>
          <w:rFonts w:eastAsia="Calibri"/>
        </w:rPr>
        <w:t>công trình do địa phương quản lý chưa thu phí sử dụng nước sinh hoạt hoặc có thu nhưng rất thấp</w:t>
      </w:r>
      <w:r w:rsidR="009E6214">
        <w:rPr>
          <w:rFonts w:eastAsia="Calibri"/>
        </w:rPr>
        <w:t>,</w:t>
      </w:r>
      <w:r w:rsidRPr="00D10D90">
        <w:rPr>
          <w:rFonts w:eastAsia="Calibri"/>
        </w:rPr>
        <w:t xml:space="preserve"> không đủ bù chi, dẫn đến không có kinh phí duy tu, bảo dưỡng và hỗ trợ công cho tổ quản lý vận hành; mặt khác kinh phí hàng năm đầu tư sửa chữa, nâng cấp của các địa phương cho công trình nước</w:t>
      </w:r>
      <w:r w:rsidRPr="002A24B9">
        <w:rPr>
          <w:lang w:val="vi-VN"/>
        </w:rPr>
        <w:t xml:space="preserve"> sinh hoạt tập trung nông thôn còn hạn chế, chưa đáp được yêu cầu duy tu, sửa chữa, nâng cấp dẫn đến công trình bị xuống cấp, hư hỏng, nhiều công trình không hoạt động được</w:t>
      </w:r>
      <w:r w:rsidR="009E6214">
        <w:t xml:space="preserve"> do vậy cần phải thanh lý, xử lý tài sản.</w:t>
      </w:r>
      <w:r>
        <w:t xml:space="preserve"> </w:t>
      </w:r>
    </w:p>
    <w:p w14:paraId="262BEDA1" w14:textId="69061921" w:rsidR="00366091" w:rsidRPr="00366091" w:rsidRDefault="00366091" w:rsidP="001E40BB">
      <w:pPr>
        <w:spacing w:before="120" w:after="0" w:line="320" w:lineRule="exact"/>
        <w:ind w:firstLine="709"/>
        <w:jc w:val="both"/>
        <w:rPr>
          <w:rFonts w:ascii="Times New Roman" w:hAnsi="Times New Roman"/>
          <w:i/>
          <w:iCs/>
          <w:spacing w:val="-4"/>
          <w:sz w:val="28"/>
          <w:szCs w:val="28"/>
        </w:rPr>
      </w:pPr>
      <w:r>
        <w:rPr>
          <w:rFonts w:ascii="Times New Roman" w:hAnsi="Times New Roman"/>
          <w:sz w:val="28"/>
          <w:szCs w:val="28"/>
        </w:rPr>
        <w:t xml:space="preserve">- </w:t>
      </w:r>
      <w:r w:rsidR="008D3231">
        <w:rPr>
          <w:rFonts w:ascii="Times New Roman" w:hAnsi="Times New Roman"/>
          <w:sz w:val="28"/>
          <w:szCs w:val="28"/>
        </w:rPr>
        <w:t xml:space="preserve">Theo </w:t>
      </w:r>
      <w:r w:rsidR="009E6214">
        <w:rPr>
          <w:rFonts w:ascii="Times New Roman" w:hAnsi="Times New Roman"/>
          <w:sz w:val="28"/>
          <w:szCs w:val="28"/>
        </w:rPr>
        <w:t xml:space="preserve">Khoản 2, </w:t>
      </w:r>
      <w:r w:rsidRPr="00366091">
        <w:rPr>
          <w:rFonts w:ascii="Times New Roman" w:hAnsi="Times New Roman"/>
          <w:spacing w:val="-4"/>
          <w:sz w:val="28"/>
          <w:szCs w:val="28"/>
        </w:rPr>
        <w:t>Điều 20</w:t>
      </w:r>
      <w:r>
        <w:rPr>
          <w:rFonts w:ascii="Times New Roman" w:hAnsi="Times New Roman"/>
          <w:spacing w:val="-4"/>
          <w:sz w:val="28"/>
          <w:szCs w:val="28"/>
        </w:rPr>
        <w:t xml:space="preserve"> </w:t>
      </w:r>
      <w:r w:rsidRPr="00366091">
        <w:rPr>
          <w:rFonts w:ascii="Times New Roman" w:hAnsi="Times New Roman"/>
          <w:spacing w:val="-4"/>
          <w:sz w:val="28"/>
          <w:szCs w:val="28"/>
        </w:rPr>
        <w:t>Nghị định số </w:t>
      </w:r>
      <w:hyperlink r:id="rId9" w:tgtFrame="_blank" w:history="1">
        <w:r w:rsidRPr="00366091">
          <w:rPr>
            <w:rFonts w:ascii="Times New Roman" w:hAnsi="Times New Roman"/>
            <w:spacing w:val="-4"/>
            <w:sz w:val="28"/>
            <w:szCs w:val="28"/>
          </w:rPr>
          <w:t>43/2022/NĐ-CP</w:t>
        </w:r>
      </w:hyperlink>
      <w:r w:rsidRPr="00366091">
        <w:rPr>
          <w:rFonts w:ascii="Times New Roman" w:hAnsi="Times New Roman"/>
          <w:spacing w:val="-4"/>
          <w:sz w:val="28"/>
          <w:szCs w:val="28"/>
        </w:rPr>
        <w:t> ngày 14/6/2022 của Chính phủ</w:t>
      </w:r>
      <w:r w:rsidR="008D3231">
        <w:rPr>
          <w:rFonts w:ascii="Times New Roman" w:hAnsi="Times New Roman"/>
          <w:spacing w:val="-4"/>
          <w:sz w:val="28"/>
          <w:szCs w:val="28"/>
        </w:rPr>
        <w:t xml:space="preserve"> quy định</w:t>
      </w:r>
      <w:r w:rsidRPr="00366091">
        <w:rPr>
          <w:rFonts w:ascii="Times New Roman" w:hAnsi="Times New Roman"/>
          <w:spacing w:val="-4"/>
          <w:sz w:val="28"/>
          <w:szCs w:val="28"/>
        </w:rPr>
        <w:t xml:space="preserve">: </w:t>
      </w:r>
      <w:r w:rsidRPr="00366091">
        <w:rPr>
          <w:rFonts w:ascii="Times New Roman" w:hAnsi="Times New Roman"/>
          <w:i/>
          <w:iCs/>
          <w:spacing w:val="-4"/>
          <w:sz w:val="28"/>
          <w:szCs w:val="28"/>
        </w:rPr>
        <w:t>“</w:t>
      </w:r>
      <w:r w:rsidRPr="00366091">
        <w:rPr>
          <w:rFonts w:ascii="Times New Roman" w:hAnsi="Times New Roman"/>
          <w:i/>
          <w:iCs/>
          <w:color w:val="000000"/>
          <w:sz w:val="28"/>
          <w:szCs w:val="28"/>
          <w:shd w:val="clear" w:color="auto" w:fill="FFFFFF"/>
        </w:rPr>
        <w:t xml:space="preserve">Ủy ban nhân dân cấp tỉnh quyết định hoặc phân cấp thẩm </w:t>
      </w:r>
      <w:r w:rsidRPr="00366091">
        <w:rPr>
          <w:rFonts w:ascii="Times New Roman" w:hAnsi="Times New Roman"/>
          <w:i/>
          <w:iCs/>
          <w:color w:val="000000"/>
          <w:sz w:val="28"/>
          <w:szCs w:val="28"/>
          <w:shd w:val="clear" w:color="auto" w:fill="FFFFFF"/>
        </w:rPr>
        <w:lastRenderedPageBreak/>
        <w:t>quyền quyết định thanh lý tài sản kết cấu hạ tầng cấp nước sạch thuộc phạm vi quản lý”.</w:t>
      </w:r>
    </w:p>
    <w:p w14:paraId="2ADA9908" w14:textId="7228F937" w:rsidR="002169CE" w:rsidRPr="00293028" w:rsidRDefault="00366091" w:rsidP="001E40BB">
      <w:pPr>
        <w:spacing w:before="120" w:after="0" w:line="320" w:lineRule="exact"/>
        <w:ind w:firstLine="709"/>
        <w:jc w:val="both"/>
        <w:rPr>
          <w:rFonts w:ascii="Times New Roman" w:hAnsi="Times New Roman"/>
          <w:sz w:val="28"/>
          <w:szCs w:val="28"/>
        </w:rPr>
      </w:pPr>
      <w:r>
        <w:rPr>
          <w:rFonts w:ascii="Times New Roman" w:hAnsi="Times New Roman"/>
          <w:spacing w:val="-4"/>
          <w:sz w:val="28"/>
          <w:szCs w:val="28"/>
        </w:rPr>
        <w:t>-</w:t>
      </w:r>
      <w:r w:rsidR="008D3231">
        <w:rPr>
          <w:rFonts w:ascii="Times New Roman" w:hAnsi="Times New Roman"/>
          <w:spacing w:val="-4"/>
          <w:sz w:val="28"/>
          <w:szCs w:val="28"/>
        </w:rPr>
        <w:t xml:space="preserve"> Theo </w:t>
      </w:r>
      <w:r w:rsidR="009E6214">
        <w:rPr>
          <w:rFonts w:ascii="Times New Roman" w:hAnsi="Times New Roman"/>
          <w:spacing w:val="-4"/>
          <w:sz w:val="28"/>
          <w:szCs w:val="28"/>
        </w:rPr>
        <w:t xml:space="preserve">Khoản 2, </w:t>
      </w:r>
      <w:r w:rsidRPr="00366091">
        <w:rPr>
          <w:rFonts w:ascii="Times New Roman" w:hAnsi="Times New Roman"/>
          <w:spacing w:val="-4"/>
          <w:sz w:val="28"/>
          <w:szCs w:val="28"/>
        </w:rPr>
        <w:t>Điều 2</w:t>
      </w:r>
      <w:r>
        <w:rPr>
          <w:rFonts w:ascii="Times New Roman" w:hAnsi="Times New Roman"/>
          <w:spacing w:val="-4"/>
          <w:sz w:val="28"/>
          <w:szCs w:val="28"/>
        </w:rPr>
        <w:t xml:space="preserve">1 </w:t>
      </w:r>
      <w:r w:rsidRPr="00366091">
        <w:rPr>
          <w:rFonts w:ascii="Times New Roman" w:hAnsi="Times New Roman"/>
          <w:spacing w:val="-4"/>
          <w:sz w:val="28"/>
          <w:szCs w:val="28"/>
        </w:rPr>
        <w:t>Nghị định số </w:t>
      </w:r>
      <w:hyperlink r:id="rId10" w:tgtFrame="_blank" w:history="1">
        <w:r w:rsidRPr="00366091">
          <w:rPr>
            <w:rFonts w:ascii="Times New Roman" w:hAnsi="Times New Roman"/>
            <w:spacing w:val="-4"/>
            <w:sz w:val="28"/>
            <w:szCs w:val="28"/>
          </w:rPr>
          <w:t>43/2022/NĐ-CP</w:t>
        </w:r>
      </w:hyperlink>
      <w:r w:rsidRPr="00366091">
        <w:rPr>
          <w:rFonts w:ascii="Times New Roman" w:hAnsi="Times New Roman"/>
          <w:spacing w:val="-4"/>
          <w:sz w:val="28"/>
          <w:szCs w:val="28"/>
        </w:rPr>
        <w:t> ngày 14/6/2022</w:t>
      </w:r>
      <w:r w:rsidR="008D3231">
        <w:rPr>
          <w:rFonts w:ascii="Times New Roman" w:hAnsi="Times New Roman"/>
          <w:spacing w:val="-4"/>
          <w:sz w:val="28"/>
          <w:szCs w:val="28"/>
        </w:rPr>
        <w:t xml:space="preserve"> </w:t>
      </w:r>
      <w:r w:rsidRPr="00366091">
        <w:rPr>
          <w:rFonts w:ascii="Times New Roman" w:hAnsi="Times New Roman"/>
          <w:spacing w:val="-4"/>
          <w:sz w:val="28"/>
          <w:szCs w:val="28"/>
        </w:rPr>
        <w:t>của Chính phủ</w:t>
      </w:r>
      <w:r w:rsidR="008D3231">
        <w:rPr>
          <w:rFonts w:ascii="Times New Roman" w:hAnsi="Times New Roman"/>
          <w:spacing w:val="-4"/>
          <w:sz w:val="28"/>
          <w:szCs w:val="28"/>
        </w:rPr>
        <w:t xml:space="preserve"> quy định</w:t>
      </w:r>
      <w:r w:rsidRPr="00366091">
        <w:rPr>
          <w:rFonts w:ascii="Times New Roman" w:hAnsi="Times New Roman"/>
          <w:spacing w:val="-4"/>
          <w:sz w:val="28"/>
          <w:szCs w:val="28"/>
        </w:rPr>
        <w:t xml:space="preserve">: </w:t>
      </w:r>
      <w:r w:rsidRPr="00366091">
        <w:rPr>
          <w:rFonts w:ascii="Times New Roman" w:hAnsi="Times New Roman"/>
          <w:i/>
          <w:iCs/>
          <w:sz w:val="28"/>
          <w:szCs w:val="28"/>
        </w:rPr>
        <w:t>“Ủy ban nhân dân cấp tỉnh quyết định hoặc phân cấp thẩm quyền quyết định đối với tài sản kết cấu hạ tầng cấp nước sạch thuộc phạm vi quản lý trong trường hợp bị mất, bị hủy hoại”</w:t>
      </w:r>
    </w:p>
    <w:p w14:paraId="5CBD7738" w14:textId="034255DB" w:rsidR="001B3E82" w:rsidRPr="00387005" w:rsidRDefault="009E6214" w:rsidP="001E40BB">
      <w:pPr>
        <w:pStyle w:val="Normal1"/>
        <w:numPr>
          <w:ilvl w:val="0"/>
          <w:numId w:val="11"/>
        </w:numPr>
        <w:spacing w:before="120" w:line="320" w:lineRule="exact"/>
        <w:ind w:left="0" w:firstLine="720"/>
        <w:jc w:val="both"/>
      </w:pPr>
      <w:r>
        <w:t>Việc</w:t>
      </w:r>
      <w:r w:rsidR="00387005">
        <w:t xml:space="preserve"> ban hành </w:t>
      </w:r>
      <w:r w:rsidR="00387005" w:rsidRPr="00387005">
        <w:t>Quyết định phân cấp thẩm quyền thanh lý tài sản, xử lý trong trường hợp bị mất, bị hủy hoại đối với kết cấu hạ tầng cấp nước sạch nông thôn trên địa bàn tỉnh Thái Nguyên</w:t>
      </w:r>
      <w:r w:rsidR="00387005">
        <w:t xml:space="preserve"> là cần thiết, phù hợp với thực tế và quy định </w:t>
      </w:r>
      <w:r w:rsidR="00471971">
        <w:t>tại</w:t>
      </w:r>
      <w:r w:rsidR="00387005">
        <w:t xml:space="preserve"> Nghị định số 43/2022/NĐ-CP ngày 14/6/2022 của Chính phủ.</w:t>
      </w:r>
    </w:p>
    <w:p w14:paraId="20AEA826" w14:textId="05F3819F" w:rsidR="007015CE" w:rsidRDefault="007015CE" w:rsidP="001E40BB">
      <w:pPr>
        <w:pStyle w:val="Normal1"/>
        <w:numPr>
          <w:ilvl w:val="0"/>
          <w:numId w:val="11"/>
        </w:numPr>
        <w:spacing w:before="120" w:line="320" w:lineRule="exact"/>
        <w:ind w:left="0" w:firstLine="720"/>
        <w:jc w:val="both"/>
        <w:rPr>
          <w:b/>
          <w:bCs/>
        </w:rPr>
      </w:pPr>
      <w:r w:rsidRPr="004967BF">
        <w:rPr>
          <w:b/>
          <w:bCs/>
        </w:rPr>
        <w:t xml:space="preserve">II. MỤC ĐÍCH, QUAN ĐIỂM XÂY DỰNG </w:t>
      </w:r>
      <w:r>
        <w:rPr>
          <w:b/>
          <w:bCs/>
        </w:rPr>
        <w:t>QUYẾT ĐỊNH</w:t>
      </w:r>
    </w:p>
    <w:p w14:paraId="3A1F99F3" w14:textId="77777777" w:rsidR="007015CE" w:rsidRPr="007015CE" w:rsidRDefault="007015CE" w:rsidP="001E40BB">
      <w:pPr>
        <w:pStyle w:val="Normal1"/>
        <w:numPr>
          <w:ilvl w:val="0"/>
          <w:numId w:val="11"/>
        </w:numPr>
        <w:spacing w:before="120" w:line="320" w:lineRule="exact"/>
        <w:ind w:left="0" w:firstLine="720"/>
        <w:jc w:val="both"/>
        <w:rPr>
          <w:b/>
          <w:bCs/>
        </w:rPr>
      </w:pPr>
      <w:r w:rsidRPr="007015CE">
        <w:rPr>
          <w:b/>
          <w:bCs/>
        </w:rPr>
        <w:t>1. Mục đích</w:t>
      </w:r>
    </w:p>
    <w:p w14:paraId="3E980F56" w14:textId="432E1E40" w:rsidR="007015CE" w:rsidRPr="007015CE" w:rsidRDefault="009E6214" w:rsidP="001E40BB">
      <w:pPr>
        <w:pStyle w:val="Normal1"/>
        <w:numPr>
          <w:ilvl w:val="0"/>
          <w:numId w:val="11"/>
        </w:numPr>
        <w:spacing w:before="120" w:line="320" w:lineRule="exact"/>
        <w:ind w:left="0" w:firstLine="720"/>
        <w:jc w:val="both"/>
        <w:rPr>
          <w:b/>
          <w:bCs/>
        </w:rPr>
      </w:pPr>
      <w:r>
        <w:t>Đảm bảo phù hợp với</w:t>
      </w:r>
      <w:r w:rsidR="007015CE">
        <w:t xml:space="preserve"> phân cấp thẩm quyền</w:t>
      </w:r>
      <w:r>
        <w:t xml:space="preserve"> quản lý khai thác công trình cấp nước sinh hoạt nông thôn tập trung trên địa bàn tỉnh Thái Nguyên theo Quyết định số 571/QĐ-UBND ngày 12/3/2015 của UBND tỉnh; thuận lợi cho</w:t>
      </w:r>
      <w:r w:rsidR="007015CE">
        <w:t xml:space="preserve"> các đơn vị quản lý vận hành </w:t>
      </w:r>
      <w:r w:rsidR="00023C82">
        <w:t xml:space="preserve">trong quá trình </w:t>
      </w:r>
      <w:r w:rsidR="007015CE">
        <w:t>thực hiện công tác t</w:t>
      </w:r>
      <w:r w:rsidR="007015CE" w:rsidRPr="00387005">
        <w:t>hanh lý tài sản, xử lý trong trường hợp bị mất, bị hủy hoại đối với kết cấu hạ tầng cấp nước sạch nông thôn trên địa bàn tỉnh</w:t>
      </w:r>
      <w:r w:rsidR="007015CE">
        <w:t>.</w:t>
      </w:r>
    </w:p>
    <w:p w14:paraId="696E8A18" w14:textId="4878D073" w:rsidR="007015CE" w:rsidRPr="007015CE" w:rsidRDefault="007015CE" w:rsidP="001E40BB">
      <w:pPr>
        <w:pStyle w:val="Normal1"/>
        <w:numPr>
          <w:ilvl w:val="0"/>
          <w:numId w:val="11"/>
        </w:numPr>
        <w:spacing w:before="120" w:line="320" w:lineRule="exact"/>
        <w:ind w:left="0" w:firstLine="720"/>
        <w:jc w:val="both"/>
        <w:rPr>
          <w:b/>
          <w:bCs/>
        </w:rPr>
      </w:pPr>
      <w:r w:rsidRPr="007015CE">
        <w:rPr>
          <w:b/>
          <w:bCs/>
        </w:rPr>
        <w:t xml:space="preserve">2. Quan điểm xây dựng </w:t>
      </w:r>
      <w:r>
        <w:rPr>
          <w:b/>
          <w:bCs/>
        </w:rPr>
        <w:t>Quyết định</w:t>
      </w:r>
    </w:p>
    <w:p w14:paraId="50B4B141" w14:textId="1CDAA255" w:rsidR="007015CE" w:rsidRPr="00341F78" w:rsidRDefault="007015CE" w:rsidP="001E40BB">
      <w:pPr>
        <w:pStyle w:val="Normal1"/>
        <w:numPr>
          <w:ilvl w:val="0"/>
          <w:numId w:val="11"/>
        </w:numPr>
        <w:spacing w:before="120" w:line="320" w:lineRule="exact"/>
        <w:ind w:left="0" w:firstLine="720"/>
        <w:jc w:val="both"/>
      </w:pPr>
      <w:r w:rsidRPr="00341F78">
        <w:t xml:space="preserve">- </w:t>
      </w:r>
      <w:r w:rsidRPr="007015CE">
        <w:t>Quyết định phân cấp thẩm quyền thanh lý tài sản, xử lý tài sản trong trường hợp bị mất, bị hủy hoại đối với tài sản kết cấu hạ tầng cấp nước sạch nông thôn trên địa bàn tỉnh Thái Nguyên</w:t>
      </w:r>
      <w:r w:rsidRPr="00341F78">
        <w:t xml:space="preserve"> theo quy định tại </w:t>
      </w:r>
      <w:r>
        <w:t xml:space="preserve">Điều 20, Điều 21 </w:t>
      </w:r>
      <w:r w:rsidRPr="00366091">
        <w:rPr>
          <w:spacing w:val="-4"/>
        </w:rPr>
        <w:t>Nghị định số </w:t>
      </w:r>
      <w:hyperlink r:id="rId11" w:tgtFrame="_blank" w:history="1">
        <w:r w:rsidRPr="00366091">
          <w:rPr>
            <w:spacing w:val="-4"/>
          </w:rPr>
          <w:t>43/2022/NĐ-CP</w:t>
        </w:r>
      </w:hyperlink>
      <w:r w:rsidRPr="00366091">
        <w:rPr>
          <w:spacing w:val="-4"/>
        </w:rPr>
        <w:t> ngày 14/6/2022</w:t>
      </w:r>
      <w:r>
        <w:rPr>
          <w:spacing w:val="-4"/>
        </w:rPr>
        <w:t xml:space="preserve"> </w:t>
      </w:r>
      <w:r w:rsidRPr="00366091">
        <w:rPr>
          <w:spacing w:val="-4"/>
        </w:rPr>
        <w:t>của Chính phủ</w:t>
      </w:r>
      <w:r>
        <w:rPr>
          <w:spacing w:val="-4"/>
        </w:rPr>
        <w:t>.</w:t>
      </w:r>
    </w:p>
    <w:p w14:paraId="0385ABE1" w14:textId="7744843A" w:rsidR="007015CE" w:rsidRPr="00D10D90" w:rsidRDefault="007015CE" w:rsidP="001E40BB">
      <w:pPr>
        <w:pStyle w:val="Normal1"/>
        <w:numPr>
          <w:ilvl w:val="0"/>
          <w:numId w:val="11"/>
        </w:numPr>
        <w:spacing w:before="120" w:line="320" w:lineRule="exact"/>
        <w:ind w:left="0" w:firstLine="720"/>
        <w:jc w:val="both"/>
        <w:rPr>
          <w:b/>
          <w:bCs/>
        </w:rPr>
      </w:pPr>
      <w:r>
        <w:t xml:space="preserve">- Đảm bảo trình tự, thủ tục xây dựng ban hành văn bản quy phạm pháp luật theo quy định Luật ban hành văn bản quy phạm pháp luật và </w:t>
      </w:r>
      <w:r w:rsidRPr="00F81B14">
        <w:t xml:space="preserve">các Quyết định của UBND tỉnh: Số 59/2016/QĐ-UBND ngày </w:t>
      </w:r>
      <w:r w:rsidRPr="007015CE">
        <w:t>23/12/2016 về việc ban hành Quy định về xây dựng và ban hành văn bản quy phạm pháp luật của Hội đồng nhân dân, Ủy ban nhân dân các cấp tỉnh Thái Nguyên</w:t>
      </w:r>
      <w:r w:rsidRPr="00F81B14">
        <w:t>;</w:t>
      </w:r>
      <w:r>
        <w:t xml:space="preserve"> </w:t>
      </w:r>
      <w:r w:rsidRPr="00F81B14">
        <w:t>số</w:t>
      </w:r>
      <w:r>
        <w:t xml:space="preserve"> </w:t>
      </w:r>
      <w:r w:rsidRPr="00F81B14">
        <w:t>27/2021/QĐ-UBND ngày 03/6/2021 sửa đổi bổ sung một số điều của Quyết định số 59/2016/QĐ-UBND ngày 23/12/2016.</w:t>
      </w:r>
    </w:p>
    <w:p w14:paraId="74EB6461" w14:textId="1C29CB1F" w:rsidR="00D10D90" w:rsidRPr="00D10D90" w:rsidRDefault="00D10D90" w:rsidP="001E40BB">
      <w:pPr>
        <w:pStyle w:val="Normal1"/>
        <w:numPr>
          <w:ilvl w:val="0"/>
          <w:numId w:val="11"/>
        </w:numPr>
        <w:spacing w:before="120" w:line="320" w:lineRule="exact"/>
        <w:ind w:left="0" w:firstLine="720"/>
        <w:jc w:val="both"/>
        <w:rPr>
          <w:b/>
          <w:bCs/>
        </w:rPr>
      </w:pPr>
      <w:r w:rsidRPr="00D10D90">
        <w:rPr>
          <w:b/>
          <w:bCs/>
        </w:rPr>
        <w:t xml:space="preserve">III. QUÁ TRÌNH XÂY DỰNG </w:t>
      </w:r>
      <w:r>
        <w:rPr>
          <w:b/>
          <w:bCs/>
        </w:rPr>
        <w:t>QUYẾT ĐỊNH</w:t>
      </w:r>
    </w:p>
    <w:p w14:paraId="0576E3E3" w14:textId="29925EC9" w:rsidR="00D10D90" w:rsidRPr="00D10D90" w:rsidRDefault="00D10D90" w:rsidP="001E40BB">
      <w:pPr>
        <w:pStyle w:val="Normal1"/>
        <w:numPr>
          <w:ilvl w:val="0"/>
          <w:numId w:val="11"/>
        </w:numPr>
        <w:spacing w:before="120" w:line="320" w:lineRule="exact"/>
        <w:ind w:left="0" w:firstLine="720"/>
        <w:jc w:val="both"/>
      </w:pPr>
      <w:bookmarkStart w:id="2" w:name="_Hlk161734086"/>
      <w:r w:rsidRPr="00D659E7">
        <w:rPr>
          <w:spacing w:val="-2"/>
        </w:rPr>
        <w:t xml:space="preserve">Thực hiện Văn bản số </w:t>
      </w:r>
      <w:r>
        <w:rPr>
          <w:spacing w:val="-2"/>
        </w:rPr>
        <w:t>1274</w:t>
      </w:r>
      <w:r w:rsidRPr="00D659E7">
        <w:rPr>
          <w:spacing w:val="-2"/>
        </w:rPr>
        <w:t>/UBND-</w:t>
      </w:r>
      <w:r>
        <w:rPr>
          <w:spacing w:val="-2"/>
        </w:rPr>
        <w:t>KT</w:t>
      </w:r>
      <w:r w:rsidRPr="00D659E7">
        <w:rPr>
          <w:spacing w:val="-2"/>
        </w:rPr>
        <w:t xml:space="preserve"> ngày </w:t>
      </w:r>
      <w:r>
        <w:rPr>
          <w:spacing w:val="-2"/>
        </w:rPr>
        <w:t>18/3/2024</w:t>
      </w:r>
      <w:r w:rsidRPr="00D659E7">
        <w:rPr>
          <w:spacing w:val="-2"/>
        </w:rPr>
        <w:t xml:space="preserve"> của UBND tỉnh</w:t>
      </w:r>
      <w:r w:rsidRPr="00ED4AFE">
        <w:rPr>
          <w:spacing w:val="-2"/>
        </w:rPr>
        <w:t xml:space="preserve"> về việc </w:t>
      </w:r>
      <w:r>
        <w:rPr>
          <w:spacing w:val="-2"/>
        </w:rPr>
        <w:t xml:space="preserve">tham mưu xây dựng Dự thảo Quyết định phân cấp thẩm quyền thanh lý tài sản, xử lý tài sản trong trường hợp bị mất, </w:t>
      </w:r>
      <w:r w:rsidRPr="00CF4D53">
        <w:rPr>
          <w:spacing w:val="-2"/>
        </w:rPr>
        <w:t>bị hủy hoại đối với tài sản kết cấu hạ tầng cấp nước sạch nông thôn trên địa bàn tỉnh Thái Nguyên</w:t>
      </w:r>
      <w:bookmarkEnd w:id="2"/>
      <w:r w:rsidRPr="00D10D90">
        <w:t xml:space="preserve">, Sở Nông nghiệp và PTNT đã xây dựng dự thảo </w:t>
      </w:r>
      <w:r>
        <w:t>Quyết định và</w:t>
      </w:r>
      <w:r w:rsidRPr="00D10D90">
        <w:t xml:space="preserve"> đăng trên Cổng </w:t>
      </w:r>
      <w:r w:rsidRPr="00B41702">
        <w:t xml:space="preserve">thông tin điện tử </w:t>
      </w:r>
      <w:r>
        <w:t>của tỉnh để lấy ý kiến tham gia các Sở, ngành và các địa phương có liên quan,  tiếp thu ý kiến tham gia và hoàn thiện dự thảo. Sở Nông nghiệp và PTNT đã trình Sở Tư pháp thẩm định tại Văn bản số …/SNN-KHTC ngày … Ngày …, Sở Tư pháp đã có Báo cáo thẩm định số …., Sở Nông nghiệp và PTNT đã tiếp thu, hoàn thiện dự thảo trên cơ sở ý kiến của Sở Tư pháp tại báo cáo thẩm định.</w:t>
      </w:r>
    </w:p>
    <w:p w14:paraId="73F583FA" w14:textId="7A442B87" w:rsidR="00D10D90" w:rsidRPr="00D10D90" w:rsidRDefault="00D10D90" w:rsidP="001E40BB">
      <w:pPr>
        <w:pStyle w:val="Normal1"/>
        <w:spacing w:before="120" w:line="320" w:lineRule="exact"/>
        <w:ind w:firstLine="709"/>
        <w:jc w:val="both"/>
        <w:rPr>
          <w:rFonts w:ascii="Times New Roman Bold" w:hAnsi="Times New Roman Bold"/>
          <w:b/>
          <w:bCs/>
          <w:spacing w:val="-6"/>
        </w:rPr>
      </w:pPr>
      <w:r w:rsidRPr="00D10D90">
        <w:rPr>
          <w:rFonts w:ascii="Times New Roman Bold" w:hAnsi="Times New Roman Bold"/>
          <w:b/>
          <w:bCs/>
          <w:spacing w:val="-6"/>
        </w:rPr>
        <w:lastRenderedPageBreak/>
        <w:t>IV. BỐ CỤC VÀ NỘI DUNG CƠ BẢN CỦA DỰ THẢO QUYẾT ĐỊNH</w:t>
      </w:r>
    </w:p>
    <w:p w14:paraId="5560D29C" w14:textId="4A6F3465" w:rsidR="009F0F4B" w:rsidRPr="00293028" w:rsidRDefault="00D10D90" w:rsidP="001E40BB">
      <w:pPr>
        <w:spacing w:before="120" w:after="0" w:line="320" w:lineRule="exact"/>
        <w:ind w:firstLine="709"/>
        <w:jc w:val="both"/>
        <w:rPr>
          <w:rFonts w:ascii="Times New Roman" w:hAnsi="Times New Roman"/>
          <w:b/>
          <w:sz w:val="28"/>
          <w:szCs w:val="28"/>
        </w:rPr>
      </w:pPr>
      <w:r>
        <w:rPr>
          <w:rFonts w:ascii="Times New Roman" w:hAnsi="Times New Roman"/>
          <w:b/>
          <w:sz w:val="28"/>
          <w:szCs w:val="28"/>
        </w:rPr>
        <w:t>1</w:t>
      </w:r>
      <w:r w:rsidR="00564EFE" w:rsidRPr="00293028">
        <w:rPr>
          <w:rFonts w:ascii="Times New Roman" w:hAnsi="Times New Roman"/>
          <w:b/>
          <w:sz w:val="28"/>
          <w:szCs w:val="28"/>
        </w:rPr>
        <w:t xml:space="preserve">. </w:t>
      </w:r>
      <w:r w:rsidR="009F0F4B" w:rsidRPr="00293028">
        <w:rPr>
          <w:rFonts w:ascii="Times New Roman" w:hAnsi="Times New Roman"/>
          <w:b/>
          <w:sz w:val="28"/>
          <w:szCs w:val="28"/>
        </w:rPr>
        <w:t>Nội dung chính của Quyết định</w:t>
      </w:r>
    </w:p>
    <w:p w14:paraId="42F6ECCB" w14:textId="7EE60F27" w:rsidR="009F0F4B" w:rsidRPr="00293028" w:rsidRDefault="00AD447E" w:rsidP="001E40BB">
      <w:pPr>
        <w:spacing w:before="120" w:after="0" w:line="320" w:lineRule="exact"/>
        <w:ind w:firstLine="709"/>
        <w:jc w:val="both"/>
        <w:rPr>
          <w:rFonts w:ascii="Times New Roman" w:hAnsi="Times New Roman"/>
          <w:sz w:val="28"/>
          <w:szCs w:val="28"/>
        </w:rPr>
      </w:pPr>
      <w:r>
        <w:rPr>
          <w:rFonts w:ascii="Times New Roman" w:hAnsi="Times New Roman"/>
          <w:spacing w:val="-4"/>
          <w:sz w:val="28"/>
          <w:szCs w:val="28"/>
        </w:rPr>
        <w:t>Q</w:t>
      </w:r>
      <w:r w:rsidRPr="00AD447E">
        <w:rPr>
          <w:rFonts w:ascii="Times New Roman" w:hAnsi="Times New Roman"/>
          <w:spacing w:val="-4"/>
          <w:sz w:val="28"/>
          <w:szCs w:val="28"/>
        </w:rPr>
        <w:t>uy định về thẩm quyền thanh lý tài sản, xử lý tài sản trong trường hợp bị mất, bị hủy hoại đối với tài sản kết cấu hạ tầng cấp nước sạch nông thôn trên địa bàn tỉnh Thái Nguyên</w:t>
      </w:r>
      <w:r w:rsidR="00B4467C">
        <w:rPr>
          <w:rFonts w:ascii="Times New Roman" w:hAnsi="Times New Roman"/>
          <w:spacing w:val="-4"/>
          <w:sz w:val="28"/>
          <w:szCs w:val="28"/>
        </w:rPr>
        <w:t xml:space="preserve"> </w:t>
      </w:r>
      <w:r w:rsidR="00D10D90">
        <w:rPr>
          <w:rFonts w:ascii="Times New Roman" w:hAnsi="Times New Roman"/>
          <w:spacing w:val="-4"/>
          <w:sz w:val="28"/>
          <w:szCs w:val="28"/>
        </w:rPr>
        <w:t xml:space="preserve">gồm 05 Điều, </w:t>
      </w:r>
      <w:r w:rsidR="00B4467C">
        <w:rPr>
          <w:rFonts w:ascii="Times New Roman" w:hAnsi="Times New Roman"/>
          <w:spacing w:val="-4"/>
          <w:sz w:val="28"/>
          <w:szCs w:val="28"/>
        </w:rPr>
        <w:t>cụ thể như sau</w:t>
      </w:r>
      <w:r w:rsidR="00481FE8" w:rsidRPr="00293028">
        <w:rPr>
          <w:rFonts w:ascii="Times New Roman" w:hAnsi="Times New Roman"/>
          <w:sz w:val="28"/>
          <w:szCs w:val="28"/>
        </w:rPr>
        <w:t>:</w:t>
      </w:r>
    </w:p>
    <w:p w14:paraId="7ED6303C" w14:textId="1D8EA9D9" w:rsidR="00BB5D60" w:rsidRPr="00293028" w:rsidRDefault="00BB5D60" w:rsidP="001E40BB">
      <w:pPr>
        <w:spacing w:before="120" w:after="0" w:line="320" w:lineRule="exact"/>
        <w:ind w:firstLine="709"/>
        <w:jc w:val="both"/>
        <w:rPr>
          <w:rFonts w:ascii="Times New Roman" w:hAnsi="Times New Roman"/>
          <w:sz w:val="28"/>
          <w:szCs w:val="28"/>
        </w:rPr>
      </w:pPr>
      <w:r w:rsidRPr="00293028">
        <w:rPr>
          <w:rFonts w:ascii="Times New Roman" w:hAnsi="Times New Roman"/>
          <w:b/>
          <w:sz w:val="28"/>
          <w:szCs w:val="28"/>
        </w:rPr>
        <w:t>Điều 1.</w:t>
      </w:r>
      <w:r w:rsidRPr="00293028">
        <w:rPr>
          <w:rFonts w:ascii="Times New Roman" w:hAnsi="Times New Roman"/>
          <w:sz w:val="28"/>
          <w:szCs w:val="28"/>
        </w:rPr>
        <w:t xml:space="preserve"> Phạm vi</w:t>
      </w:r>
      <w:r w:rsidR="00206C5A" w:rsidRPr="00293028">
        <w:rPr>
          <w:rFonts w:ascii="Times New Roman" w:hAnsi="Times New Roman"/>
          <w:sz w:val="28"/>
          <w:szCs w:val="28"/>
        </w:rPr>
        <w:t xml:space="preserve"> điều chỉnh</w:t>
      </w:r>
      <w:r w:rsidRPr="00293028">
        <w:rPr>
          <w:rFonts w:ascii="Times New Roman" w:hAnsi="Times New Roman"/>
          <w:sz w:val="28"/>
          <w:szCs w:val="28"/>
        </w:rPr>
        <w:t xml:space="preserve"> và đối tượng áp dụng</w:t>
      </w:r>
    </w:p>
    <w:p w14:paraId="2D4A50EF" w14:textId="0D65D5D5" w:rsidR="00BB5D60" w:rsidRPr="00293028" w:rsidRDefault="00BB5D60" w:rsidP="001E40BB">
      <w:pPr>
        <w:spacing w:before="120" w:after="0" w:line="320" w:lineRule="exact"/>
        <w:ind w:firstLine="709"/>
        <w:jc w:val="both"/>
        <w:rPr>
          <w:rFonts w:ascii="Times New Roman" w:hAnsi="Times New Roman"/>
          <w:sz w:val="28"/>
          <w:szCs w:val="28"/>
        </w:rPr>
      </w:pPr>
      <w:r w:rsidRPr="00293028">
        <w:rPr>
          <w:rFonts w:ascii="Times New Roman" w:hAnsi="Times New Roman"/>
          <w:b/>
          <w:sz w:val="28"/>
          <w:szCs w:val="28"/>
        </w:rPr>
        <w:t>Điều 2.</w:t>
      </w:r>
      <w:r w:rsidRPr="00293028">
        <w:rPr>
          <w:rFonts w:ascii="Times New Roman" w:hAnsi="Times New Roman"/>
          <w:sz w:val="28"/>
          <w:szCs w:val="28"/>
        </w:rPr>
        <w:t xml:space="preserve"> </w:t>
      </w:r>
      <w:r w:rsidR="006B5172">
        <w:rPr>
          <w:rFonts w:ascii="Times New Roman" w:hAnsi="Times New Roman"/>
          <w:sz w:val="28"/>
          <w:szCs w:val="28"/>
        </w:rPr>
        <w:t>Thẩm quyền quyết định thanh lý tài sản kết cấu hạ tầng cấp nước nông thôn</w:t>
      </w:r>
      <w:r w:rsidR="0008041E" w:rsidRPr="00293028">
        <w:rPr>
          <w:rFonts w:ascii="Times New Roman" w:hAnsi="Times New Roman"/>
          <w:sz w:val="28"/>
          <w:szCs w:val="28"/>
        </w:rPr>
        <w:t>.</w:t>
      </w:r>
    </w:p>
    <w:p w14:paraId="333F996F" w14:textId="735992F6" w:rsidR="00067AC4" w:rsidRPr="00293028" w:rsidRDefault="0035198E" w:rsidP="001E40BB">
      <w:pPr>
        <w:spacing w:before="120" w:after="0" w:line="320" w:lineRule="exact"/>
        <w:ind w:firstLine="709"/>
        <w:jc w:val="both"/>
        <w:rPr>
          <w:rFonts w:ascii="Times New Roman" w:hAnsi="Times New Roman"/>
          <w:sz w:val="28"/>
          <w:szCs w:val="28"/>
        </w:rPr>
      </w:pPr>
      <w:r w:rsidRPr="00293028">
        <w:rPr>
          <w:rFonts w:ascii="Times New Roman" w:hAnsi="Times New Roman"/>
          <w:b/>
          <w:sz w:val="28"/>
          <w:szCs w:val="28"/>
        </w:rPr>
        <w:t xml:space="preserve">Điều </w:t>
      </w:r>
      <w:r w:rsidR="00CF5F47" w:rsidRPr="00293028">
        <w:rPr>
          <w:rFonts w:ascii="Times New Roman" w:hAnsi="Times New Roman"/>
          <w:b/>
          <w:sz w:val="28"/>
          <w:szCs w:val="28"/>
        </w:rPr>
        <w:t>3</w:t>
      </w:r>
      <w:r w:rsidRPr="00293028">
        <w:rPr>
          <w:rFonts w:ascii="Times New Roman" w:hAnsi="Times New Roman"/>
          <w:b/>
          <w:sz w:val="28"/>
          <w:szCs w:val="28"/>
        </w:rPr>
        <w:t>.</w:t>
      </w:r>
      <w:r w:rsidRPr="00293028">
        <w:rPr>
          <w:rFonts w:ascii="Times New Roman" w:hAnsi="Times New Roman"/>
          <w:sz w:val="28"/>
          <w:szCs w:val="28"/>
        </w:rPr>
        <w:t xml:space="preserve"> </w:t>
      </w:r>
      <w:r w:rsidR="006B5172" w:rsidRPr="006B5172">
        <w:rPr>
          <w:rFonts w:ascii="Times New Roman" w:hAnsi="Times New Roman"/>
          <w:sz w:val="28"/>
          <w:szCs w:val="28"/>
        </w:rPr>
        <w:t>Thẩm quyền quyết định xử lý tài sản kết cấu hạ tầng cấp nước sạch nông thôn trong trường hợp bị mất, bị hủy</w:t>
      </w:r>
      <w:r w:rsidR="00585D97">
        <w:rPr>
          <w:rFonts w:ascii="Times New Roman" w:hAnsi="Times New Roman"/>
          <w:sz w:val="28"/>
          <w:szCs w:val="28"/>
        </w:rPr>
        <w:t xml:space="preserve"> hoại</w:t>
      </w:r>
      <w:r w:rsidR="00812071" w:rsidRPr="00293028">
        <w:rPr>
          <w:rFonts w:ascii="Times New Roman" w:hAnsi="Times New Roman"/>
          <w:sz w:val="28"/>
          <w:szCs w:val="28"/>
        </w:rPr>
        <w:t>.</w:t>
      </w:r>
    </w:p>
    <w:p w14:paraId="63E49E08" w14:textId="44B673C3" w:rsidR="00D6389F" w:rsidRPr="00293028" w:rsidRDefault="00812071" w:rsidP="001E40BB">
      <w:pPr>
        <w:spacing w:before="120" w:after="0" w:line="320" w:lineRule="exact"/>
        <w:ind w:firstLine="709"/>
        <w:jc w:val="both"/>
        <w:rPr>
          <w:rFonts w:ascii="Times New Roman" w:hAnsi="Times New Roman"/>
          <w:sz w:val="28"/>
          <w:szCs w:val="28"/>
        </w:rPr>
      </w:pPr>
      <w:r w:rsidRPr="00293028">
        <w:rPr>
          <w:rFonts w:ascii="Times New Roman" w:hAnsi="Times New Roman"/>
          <w:b/>
          <w:sz w:val="28"/>
          <w:szCs w:val="28"/>
        </w:rPr>
        <w:t xml:space="preserve">Điều </w:t>
      </w:r>
      <w:r w:rsidR="006B5172">
        <w:rPr>
          <w:rFonts w:ascii="Times New Roman" w:hAnsi="Times New Roman"/>
          <w:b/>
          <w:sz w:val="28"/>
          <w:szCs w:val="28"/>
        </w:rPr>
        <w:t>4</w:t>
      </w:r>
      <w:r w:rsidR="00D6389F" w:rsidRPr="00293028">
        <w:rPr>
          <w:rFonts w:ascii="Times New Roman" w:hAnsi="Times New Roman"/>
          <w:b/>
          <w:sz w:val="28"/>
          <w:szCs w:val="28"/>
        </w:rPr>
        <w:t>.</w:t>
      </w:r>
      <w:r w:rsidRPr="00293028">
        <w:rPr>
          <w:rFonts w:ascii="Times New Roman" w:hAnsi="Times New Roman"/>
          <w:b/>
          <w:sz w:val="28"/>
          <w:szCs w:val="28"/>
        </w:rPr>
        <w:t xml:space="preserve"> </w:t>
      </w:r>
      <w:r w:rsidR="00D6389F" w:rsidRPr="00293028">
        <w:rPr>
          <w:rFonts w:ascii="Times New Roman" w:hAnsi="Times New Roman"/>
          <w:sz w:val="28"/>
          <w:szCs w:val="28"/>
        </w:rPr>
        <w:t>Hiệu lực của</w:t>
      </w:r>
      <w:r w:rsidR="00D6389F" w:rsidRPr="00293028">
        <w:rPr>
          <w:rFonts w:ascii="Times New Roman" w:hAnsi="Times New Roman"/>
          <w:b/>
          <w:sz w:val="28"/>
          <w:szCs w:val="28"/>
        </w:rPr>
        <w:t xml:space="preserve"> </w:t>
      </w:r>
      <w:r w:rsidR="00BB5D60" w:rsidRPr="00293028">
        <w:rPr>
          <w:rFonts w:ascii="Times New Roman" w:hAnsi="Times New Roman"/>
          <w:sz w:val="28"/>
          <w:szCs w:val="28"/>
        </w:rPr>
        <w:t>Quyết định</w:t>
      </w:r>
      <w:r w:rsidR="00D6389F" w:rsidRPr="00293028">
        <w:rPr>
          <w:rFonts w:ascii="Times New Roman" w:hAnsi="Times New Roman"/>
          <w:sz w:val="28"/>
          <w:szCs w:val="28"/>
        </w:rPr>
        <w:t>.</w:t>
      </w:r>
      <w:r w:rsidR="00BB5D60" w:rsidRPr="00293028">
        <w:rPr>
          <w:rFonts w:ascii="Times New Roman" w:hAnsi="Times New Roman"/>
          <w:sz w:val="28"/>
          <w:szCs w:val="28"/>
        </w:rPr>
        <w:t xml:space="preserve"> </w:t>
      </w:r>
    </w:p>
    <w:p w14:paraId="62EC4D1D" w14:textId="3A3F43D0" w:rsidR="00BB5D60" w:rsidRDefault="00BB5D60" w:rsidP="001E40BB">
      <w:pPr>
        <w:spacing w:before="120" w:after="0" w:line="320" w:lineRule="exact"/>
        <w:ind w:firstLine="709"/>
        <w:jc w:val="both"/>
        <w:rPr>
          <w:rFonts w:ascii="Times New Roman" w:hAnsi="Times New Roman"/>
          <w:sz w:val="28"/>
          <w:szCs w:val="28"/>
        </w:rPr>
      </w:pPr>
      <w:r w:rsidRPr="00293028">
        <w:rPr>
          <w:rFonts w:ascii="Times New Roman" w:hAnsi="Times New Roman"/>
          <w:b/>
          <w:sz w:val="28"/>
          <w:szCs w:val="28"/>
        </w:rPr>
        <w:t>Điều</w:t>
      </w:r>
      <w:r w:rsidR="006B5172">
        <w:rPr>
          <w:rFonts w:ascii="Times New Roman" w:hAnsi="Times New Roman"/>
          <w:b/>
          <w:sz w:val="28"/>
          <w:szCs w:val="28"/>
        </w:rPr>
        <w:t xml:space="preserve"> 5</w:t>
      </w:r>
      <w:r w:rsidRPr="00293028">
        <w:rPr>
          <w:rFonts w:ascii="Times New Roman" w:hAnsi="Times New Roman"/>
          <w:b/>
          <w:sz w:val="28"/>
          <w:szCs w:val="28"/>
        </w:rPr>
        <w:t>.</w:t>
      </w:r>
      <w:r w:rsidRPr="00293028">
        <w:rPr>
          <w:rFonts w:ascii="Times New Roman" w:hAnsi="Times New Roman"/>
          <w:sz w:val="28"/>
          <w:szCs w:val="28"/>
        </w:rPr>
        <w:t xml:space="preserve"> </w:t>
      </w:r>
      <w:r w:rsidR="0008041E" w:rsidRPr="00293028">
        <w:rPr>
          <w:rFonts w:ascii="Times New Roman" w:hAnsi="Times New Roman"/>
          <w:sz w:val="28"/>
          <w:szCs w:val="28"/>
        </w:rPr>
        <w:t>Tổ chức thực hiện</w:t>
      </w:r>
      <w:r w:rsidRPr="00293028">
        <w:rPr>
          <w:rFonts w:ascii="Times New Roman" w:hAnsi="Times New Roman"/>
          <w:sz w:val="28"/>
          <w:szCs w:val="28"/>
        </w:rPr>
        <w:t>.</w:t>
      </w:r>
    </w:p>
    <w:p w14:paraId="2AA3235C" w14:textId="67A3FF26" w:rsidR="00D10D90" w:rsidRPr="00D10D90" w:rsidRDefault="00D10D90" w:rsidP="001E40BB">
      <w:pPr>
        <w:spacing w:before="120" w:after="0" w:line="320" w:lineRule="exact"/>
        <w:ind w:firstLine="709"/>
        <w:jc w:val="both"/>
        <w:rPr>
          <w:rFonts w:ascii="Times New Roman" w:hAnsi="Times New Roman"/>
          <w:b/>
          <w:bCs/>
          <w:sz w:val="28"/>
          <w:szCs w:val="28"/>
        </w:rPr>
      </w:pPr>
      <w:r w:rsidRPr="00D10D90">
        <w:rPr>
          <w:rFonts w:ascii="Times New Roman" w:hAnsi="Times New Roman"/>
          <w:b/>
          <w:bCs/>
          <w:sz w:val="28"/>
          <w:szCs w:val="28"/>
        </w:rPr>
        <w:t xml:space="preserve">2. Nội dung cơ bản của dự thảo </w:t>
      </w:r>
      <w:r>
        <w:rPr>
          <w:rFonts w:ascii="Times New Roman" w:hAnsi="Times New Roman"/>
          <w:b/>
          <w:bCs/>
          <w:sz w:val="28"/>
          <w:szCs w:val="28"/>
        </w:rPr>
        <w:t>Quyết định</w:t>
      </w:r>
    </w:p>
    <w:p w14:paraId="4F904043" w14:textId="0A3B9ECE" w:rsidR="00D10D90" w:rsidRPr="00D10D90" w:rsidRDefault="00D10D90" w:rsidP="001E40BB">
      <w:pPr>
        <w:spacing w:before="120" w:after="0" w:line="320" w:lineRule="exact"/>
        <w:ind w:firstLine="709"/>
        <w:jc w:val="both"/>
        <w:rPr>
          <w:rFonts w:ascii="Times New Roman" w:hAnsi="Times New Roman"/>
          <w:i/>
          <w:iCs/>
          <w:sz w:val="28"/>
          <w:szCs w:val="28"/>
        </w:rPr>
      </w:pPr>
      <w:r w:rsidRPr="00D10D90">
        <w:rPr>
          <w:rFonts w:ascii="Times New Roman" w:hAnsi="Times New Roman"/>
          <w:sz w:val="28"/>
          <w:szCs w:val="28"/>
        </w:rPr>
        <w:t xml:space="preserve">2.1. Thẩm quyền quyết định thanh lý tài sản kết cấu hạ tầng cấp nước sạch nông thôn: </w:t>
      </w:r>
      <w:r w:rsidRPr="00D10D90">
        <w:rPr>
          <w:rFonts w:ascii="Times New Roman" w:hAnsi="Times New Roman"/>
          <w:i/>
          <w:iCs/>
          <w:sz w:val="28"/>
          <w:szCs w:val="28"/>
        </w:rPr>
        <w:t xml:space="preserve">(Nội dung chi cụ thể được quy định trong dự thảo </w:t>
      </w:r>
      <w:r>
        <w:rPr>
          <w:rFonts w:ascii="Times New Roman" w:hAnsi="Times New Roman"/>
          <w:i/>
          <w:iCs/>
          <w:sz w:val="28"/>
          <w:szCs w:val="28"/>
        </w:rPr>
        <w:t>Quyết định</w:t>
      </w:r>
      <w:r w:rsidRPr="00D10D90">
        <w:rPr>
          <w:rFonts w:ascii="Times New Roman" w:hAnsi="Times New Roman"/>
          <w:i/>
          <w:iCs/>
          <w:sz w:val="28"/>
          <w:szCs w:val="28"/>
        </w:rPr>
        <w:t>).</w:t>
      </w:r>
    </w:p>
    <w:p w14:paraId="680920A8" w14:textId="2D67E661" w:rsidR="00D10D90" w:rsidRPr="00293028" w:rsidRDefault="00D10D90" w:rsidP="001E40BB">
      <w:pPr>
        <w:spacing w:before="120" w:after="0" w:line="320" w:lineRule="exact"/>
        <w:ind w:firstLine="709"/>
        <w:jc w:val="both"/>
        <w:rPr>
          <w:rFonts w:ascii="Times New Roman" w:hAnsi="Times New Roman"/>
          <w:sz w:val="28"/>
          <w:szCs w:val="28"/>
        </w:rPr>
      </w:pPr>
      <w:r w:rsidRPr="00D10D90">
        <w:rPr>
          <w:rFonts w:ascii="Times New Roman" w:hAnsi="Times New Roman"/>
          <w:sz w:val="28"/>
          <w:szCs w:val="28"/>
        </w:rPr>
        <w:t>2.2. Thẩm quyền quyết định xử lý tài sản kết cấu hạ tầng cấp nước sạch nông thôn trong trường hợp bị mất, bị hủy</w:t>
      </w:r>
      <w:r w:rsidR="00585D97">
        <w:rPr>
          <w:rFonts w:ascii="Times New Roman" w:hAnsi="Times New Roman"/>
          <w:sz w:val="28"/>
          <w:szCs w:val="28"/>
        </w:rPr>
        <w:t xml:space="preserve"> hoại</w:t>
      </w:r>
      <w:r w:rsidRPr="00D10D90">
        <w:rPr>
          <w:rFonts w:ascii="Times New Roman" w:hAnsi="Times New Roman"/>
          <w:sz w:val="28"/>
          <w:szCs w:val="28"/>
        </w:rPr>
        <w:t xml:space="preserve">: </w:t>
      </w:r>
      <w:r w:rsidRPr="00D10D90">
        <w:rPr>
          <w:rFonts w:ascii="Times New Roman" w:hAnsi="Times New Roman"/>
          <w:i/>
          <w:iCs/>
          <w:sz w:val="28"/>
          <w:szCs w:val="28"/>
        </w:rPr>
        <w:t xml:space="preserve">(Nội dung chi cụ thể được quy định trong dự thảo </w:t>
      </w:r>
      <w:r>
        <w:rPr>
          <w:rFonts w:ascii="Times New Roman" w:hAnsi="Times New Roman"/>
          <w:i/>
          <w:iCs/>
          <w:sz w:val="28"/>
          <w:szCs w:val="28"/>
        </w:rPr>
        <w:t>Quyết định</w:t>
      </w:r>
      <w:r w:rsidRPr="00D10D90">
        <w:rPr>
          <w:rFonts w:ascii="Times New Roman" w:hAnsi="Times New Roman"/>
          <w:i/>
          <w:iCs/>
          <w:sz w:val="28"/>
          <w:szCs w:val="28"/>
        </w:rPr>
        <w:t>)</w:t>
      </w:r>
      <w:r>
        <w:rPr>
          <w:rFonts w:ascii="Times New Roman" w:hAnsi="Times New Roman"/>
          <w:i/>
          <w:iCs/>
          <w:sz w:val="28"/>
          <w:szCs w:val="28"/>
        </w:rPr>
        <w:t>.</w:t>
      </w:r>
    </w:p>
    <w:p w14:paraId="07E535C6" w14:textId="77777777" w:rsidR="00D10D90" w:rsidRDefault="00D10D90" w:rsidP="001E40BB">
      <w:pPr>
        <w:pStyle w:val="BodyText2"/>
        <w:spacing w:before="120" w:line="320" w:lineRule="exact"/>
        <w:ind w:firstLine="709"/>
        <w:rPr>
          <w:rFonts w:ascii="Times New Roman" w:hAnsi="Times New Roman"/>
          <w:iCs/>
          <w:spacing w:val="-4"/>
          <w:sz w:val="28"/>
          <w:szCs w:val="28"/>
          <w:lang w:val="pt-BR"/>
        </w:rPr>
      </w:pPr>
      <w:r w:rsidRPr="00F4518A">
        <w:rPr>
          <w:rFonts w:ascii="Times New Roman" w:hAnsi="Times New Roman"/>
          <w:b/>
          <w:bCs/>
          <w:iCs/>
          <w:spacing w:val="-4"/>
          <w:sz w:val="28"/>
          <w:szCs w:val="28"/>
          <w:lang w:val="pt-BR"/>
        </w:rPr>
        <w:t>V. NHỮNG VẤN ĐỀ XIN Ý KIẾN:</w:t>
      </w:r>
      <w:r>
        <w:rPr>
          <w:rFonts w:ascii="Times New Roman" w:hAnsi="Times New Roman"/>
          <w:iCs/>
          <w:spacing w:val="-4"/>
          <w:sz w:val="28"/>
          <w:szCs w:val="28"/>
          <w:lang w:val="pt-BR"/>
        </w:rPr>
        <w:t xml:space="preserve"> Không.</w:t>
      </w:r>
    </w:p>
    <w:p w14:paraId="7F4CA4E6" w14:textId="77777777" w:rsidR="00D10D90" w:rsidRPr="00F4518A" w:rsidRDefault="00D10D90" w:rsidP="001E40BB">
      <w:pPr>
        <w:pStyle w:val="BodyText2"/>
        <w:spacing w:before="120" w:line="320" w:lineRule="exact"/>
        <w:ind w:firstLine="709"/>
        <w:jc w:val="center"/>
        <w:rPr>
          <w:rFonts w:ascii="Times New Roman" w:hAnsi="Times New Roman"/>
          <w:i/>
          <w:spacing w:val="-4"/>
          <w:sz w:val="28"/>
          <w:szCs w:val="28"/>
          <w:lang w:val="pt-BR"/>
        </w:rPr>
      </w:pPr>
      <w:r w:rsidRPr="00F4518A">
        <w:rPr>
          <w:rFonts w:ascii="Times New Roman" w:hAnsi="Times New Roman"/>
          <w:i/>
          <w:spacing w:val="-4"/>
          <w:sz w:val="28"/>
          <w:szCs w:val="28"/>
          <w:lang w:val="pt-BR"/>
        </w:rPr>
        <w:t xml:space="preserve">(Có </w:t>
      </w:r>
      <w:r>
        <w:rPr>
          <w:rFonts w:ascii="Times New Roman" w:hAnsi="Times New Roman"/>
          <w:i/>
          <w:spacing w:val="-4"/>
          <w:sz w:val="28"/>
          <w:szCs w:val="28"/>
          <w:lang w:val="pt-BR"/>
        </w:rPr>
        <w:t>d</w:t>
      </w:r>
      <w:r w:rsidRPr="00F4518A">
        <w:rPr>
          <w:rFonts w:ascii="Times New Roman" w:hAnsi="Times New Roman"/>
          <w:i/>
          <w:spacing w:val="-4"/>
          <w:sz w:val="28"/>
          <w:szCs w:val="28"/>
          <w:lang w:val="pt-BR"/>
        </w:rPr>
        <w:t>ự thảo Nghị quyết và các tài liệu liên quan gửi kèm theo)</w:t>
      </w:r>
    </w:p>
    <w:p w14:paraId="3A5EFFB2" w14:textId="77777777" w:rsidR="00D10D90" w:rsidRDefault="00D10D90" w:rsidP="001E40BB">
      <w:pPr>
        <w:pStyle w:val="BodyText2"/>
        <w:spacing w:before="120" w:line="320" w:lineRule="exact"/>
        <w:ind w:firstLine="709"/>
        <w:rPr>
          <w:rFonts w:ascii="Times New Roman" w:hAnsi="Times New Roman"/>
          <w:iCs/>
          <w:spacing w:val="-4"/>
          <w:sz w:val="28"/>
          <w:szCs w:val="28"/>
          <w:lang w:val="pt-BR"/>
        </w:rPr>
      </w:pPr>
      <w:r>
        <w:rPr>
          <w:rFonts w:ascii="Times New Roman" w:hAnsi="Times New Roman"/>
          <w:iCs/>
          <w:spacing w:val="-4"/>
          <w:sz w:val="28"/>
          <w:szCs w:val="28"/>
          <w:lang w:val="pt-BR"/>
        </w:rPr>
        <w:t>Sở Nông nghiệp và PTNT trình UBND tỉnh xem xét, quyết định./.</w:t>
      </w:r>
    </w:p>
    <w:p w14:paraId="09819FF8" w14:textId="77777777" w:rsidR="007774F9" w:rsidRPr="00293028" w:rsidRDefault="007774F9" w:rsidP="007774F9">
      <w:pPr>
        <w:spacing w:before="80" w:after="0" w:line="240" w:lineRule="auto"/>
        <w:ind w:firstLine="709"/>
        <w:jc w:val="both"/>
        <w:rPr>
          <w:rFonts w:ascii="Times New Roman" w:hAnsi="Times New Roman"/>
          <w:sz w:val="10"/>
          <w:szCs w:val="10"/>
          <w:lang w:val="vi-VN"/>
        </w:rPr>
      </w:pPr>
    </w:p>
    <w:tbl>
      <w:tblPr>
        <w:tblW w:w="9301" w:type="dxa"/>
        <w:jc w:val="center"/>
        <w:tblLook w:val="01E0" w:firstRow="1" w:lastRow="1" w:firstColumn="1" w:lastColumn="1" w:noHBand="0" w:noVBand="0"/>
      </w:tblPr>
      <w:tblGrid>
        <w:gridCol w:w="3973"/>
        <w:gridCol w:w="5328"/>
      </w:tblGrid>
      <w:tr w:rsidR="00B4236C" w:rsidRPr="00293028" w14:paraId="1DE54D67" w14:textId="77777777" w:rsidTr="00E60366">
        <w:trPr>
          <w:trHeight w:val="1900"/>
          <w:jc w:val="center"/>
        </w:trPr>
        <w:tc>
          <w:tcPr>
            <w:tcW w:w="3973" w:type="dxa"/>
          </w:tcPr>
          <w:p w14:paraId="4CE29F25" w14:textId="7F902FC1" w:rsidR="007774F9" w:rsidRPr="00293028" w:rsidRDefault="007774F9" w:rsidP="00016641">
            <w:pPr>
              <w:spacing w:after="0"/>
              <w:jc w:val="both"/>
              <w:rPr>
                <w:rFonts w:ascii="Times New Roman" w:hAnsi="Times New Roman"/>
                <w:b/>
                <w:i/>
                <w:iCs/>
                <w:lang w:val="de-DE"/>
              </w:rPr>
            </w:pPr>
            <w:r w:rsidRPr="00293028">
              <w:rPr>
                <w:rFonts w:ascii="Times New Roman" w:hAnsi="Times New Roman"/>
                <w:b/>
                <w:i/>
                <w:iCs/>
                <w:lang w:val="de-DE"/>
              </w:rPr>
              <w:t xml:space="preserve">Nơi </w:t>
            </w:r>
            <w:r w:rsidRPr="00293028">
              <w:rPr>
                <w:rFonts w:ascii="Times New Roman" w:hAnsi="Times New Roman"/>
                <w:b/>
                <w:i/>
                <w:iCs/>
                <w:sz w:val="24"/>
                <w:szCs w:val="24"/>
                <w:lang w:val="de-DE"/>
              </w:rPr>
              <w:t>nhận</w:t>
            </w:r>
            <w:r w:rsidRPr="00293028">
              <w:rPr>
                <w:rFonts w:ascii="Times New Roman" w:hAnsi="Times New Roman"/>
                <w:b/>
                <w:i/>
                <w:iCs/>
                <w:lang w:val="de-DE"/>
              </w:rPr>
              <w:t>:</w:t>
            </w:r>
          </w:p>
          <w:p w14:paraId="2D00352B" w14:textId="77777777" w:rsidR="007774F9" w:rsidRPr="00293028" w:rsidRDefault="007774F9" w:rsidP="00293028">
            <w:pPr>
              <w:spacing w:after="0" w:line="260" w:lineRule="exact"/>
              <w:jc w:val="both"/>
              <w:rPr>
                <w:rFonts w:ascii="Times New Roman" w:hAnsi="Times New Roman"/>
                <w:lang w:val="de-DE"/>
              </w:rPr>
            </w:pPr>
            <w:r w:rsidRPr="00293028">
              <w:rPr>
                <w:rFonts w:ascii="Times New Roman" w:hAnsi="Times New Roman"/>
                <w:lang w:val="de-DE"/>
              </w:rPr>
              <w:t>- Như trên;</w:t>
            </w:r>
          </w:p>
          <w:p w14:paraId="74087BA2" w14:textId="19AF0E25" w:rsidR="00C84DD0" w:rsidRPr="00293028" w:rsidRDefault="00C84DD0" w:rsidP="00293028">
            <w:pPr>
              <w:spacing w:after="0" w:line="260" w:lineRule="exact"/>
              <w:jc w:val="both"/>
              <w:rPr>
                <w:rFonts w:ascii="Times New Roman" w:hAnsi="Times New Roman"/>
                <w:lang w:val="de-DE"/>
              </w:rPr>
            </w:pPr>
            <w:r w:rsidRPr="00293028">
              <w:rPr>
                <w:rFonts w:ascii="Times New Roman" w:hAnsi="Times New Roman"/>
                <w:lang w:val="de-DE"/>
              </w:rPr>
              <w:t>- Văn phòng UBND tỉnh;</w:t>
            </w:r>
          </w:p>
          <w:p w14:paraId="6BBE5357" w14:textId="598508C1" w:rsidR="00C84DD0" w:rsidRPr="00293028" w:rsidRDefault="00C84DD0" w:rsidP="00293028">
            <w:pPr>
              <w:spacing w:after="0" w:line="260" w:lineRule="exact"/>
              <w:jc w:val="both"/>
              <w:rPr>
                <w:rFonts w:ascii="Times New Roman" w:hAnsi="Times New Roman"/>
                <w:lang w:val="de-DE"/>
              </w:rPr>
            </w:pPr>
            <w:r w:rsidRPr="00293028">
              <w:rPr>
                <w:rFonts w:ascii="Times New Roman" w:hAnsi="Times New Roman"/>
                <w:lang w:val="de-DE"/>
              </w:rPr>
              <w:t>- Sở Tư pháp;</w:t>
            </w:r>
          </w:p>
          <w:p w14:paraId="6EAC22C3" w14:textId="3EF276FC" w:rsidR="009E5294" w:rsidRDefault="009E5294" w:rsidP="00293028">
            <w:pPr>
              <w:spacing w:after="0" w:line="260" w:lineRule="exact"/>
              <w:jc w:val="both"/>
              <w:rPr>
                <w:rFonts w:ascii="Times New Roman" w:hAnsi="Times New Roman"/>
                <w:lang w:val="de-DE"/>
              </w:rPr>
            </w:pPr>
            <w:r w:rsidRPr="00293028">
              <w:rPr>
                <w:rFonts w:ascii="Times New Roman" w:hAnsi="Times New Roman"/>
                <w:lang w:val="de-DE"/>
              </w:rPr>
              <w:t xml:space="preserve">- </w:t>
            </w:r>
            <w:r w:rsidR="00CE7242" w:rsidRPr="00293028">
              <w:rPr>
                <w:rFonts w:ascii="Times New Roman" w:hAnsi="Times New Roman"/>
                <w:lang w:val="de-DE"/>
              </w:rPr>
              <w:t>Giám đốc</w:t>
            </w:r>
            <w:r w:rsidR="00615ED8" w:rsidRPr="00293028">
              <w:rPr>
                <w:rFonts w:ascii="Times New Roman" w:hAnsi="Times New Roman"/>
                <w:lang w:val="de-DE"/>
              </w:rPr>
              <w:t xml:space="preserve"> Sở</w:t>
            </w:r>
            <w:r w:rsidR="00CE7242" w:rsidRPr="00293028">
              <w:rPr>
                <w:rFonts w:ascii="Times New Roman" w:hAnsi="Times New Roman"/>
                <w:lang w:val="de-DE"/>
              </w:rPr>
              <w:t xml:space="preserve"> (</w:t>
            </w:r>
            <w:r w:rsidR="00CE7242" w:rsidRPr="00293028">
              <w:rPr>
                <w:rFonts w:ascii="Times New Roman" w:hAnsi="Times New Roman"/>
                <w:i/>
                <w:lang w:val="de-DE"/>
              </w:rPr>
              <w:t>b/c</w:t>
            </w:r>
            <w:r w:rsidR="00CE7242" w:rsidRPr="00293028">
              <w:rPr>
                <w:rFonts w:ascii="Times New Roman" w:hAnsi="Times New Roman"/>
                <w:lang w:val="de-DE"/>
              </w:rPr>
              <w:t>)</w:t>
            </w:r>
            <w:r w:rsidRPr="00293028">
              <w:rPr>
                <w:rFonts w:ascii="Times New Roman" w:hAnsi="Times New Roman"/>
                <w:lang w:val="de-DE"/>
              </w:rPr>
              <w:t>;</w:t>
            </w:r>
          </w:p>
          <w:p w14:paraId="01CBEBFD" w14:textId="47295AB1" w:rsidR="00293028" w:rsidRPr="00293028" w:rsidRDefault="00293028" w:rsidP="00293028">
            <w:pPr>
              <w:spacing w:after="0" w:line="260" w:lineRule="exact"/>
              <w:jc w:val="both"/>
              <w:rPr>
                <w:rFonts w:ascii="Times New Roman" w:hAnsi="Times New Roman"/>
                <w:lang w:val="de-DE"/>
              </w:rPr>
            </w:pPr>
            <w:r>
              <w:rPr>
                <w:rFonts w:ascii="Times New Roman" w:hAnsi="Times New Roman"/>
                <w:lang w:val="de-DE"/>
              </w:rPr>
              <w:t xml:space="preserve">- </w:t>
            </w:r>
            <w:r w:rsidR="0040413C">
              <w:rPr>
                <w:rFonts w:ascii="Times New Roman" w:hAnsi="Times New Roman"/>
                <w:lang w:val="de-DE"/>
              </w:rPr>
              <w:t>Trung tâm nước SH&amp;VSMT NT</w:t>
            </w:r>
            <w:r>
              <w:rPr>
                <w:rFonts w:ascii="Times New Roman" w:hAnsi="Times New Roman"/>
                <w:lang w:val="de-DE"/>
              </w:rPr>
              <w:t>;</w:t>
            </w:r>
          </w:p>
          <w:p w14:paraId="55B87A99" w14:textId="799A22E0" w:rsidR="007774F9" w:rsidRPr="00293028" w:rsidRDefault="007774F9" w:rsidP="00293028">
            <w:pPr>
              <w:spacing w:after="0" w:line="260" w:lineRule="exact"/>
              <w:jc w:val="both"/>
              <w:rPr>
                <w:rFonts w:ascii="Times New Roman" w:hAnsi="Times New Roman"/>
                <w:lang w:val="de-DE"/>
              </w:rPr>
            </w:pPr>
            <w:r w:rsidRPr="00293028">
              <w:rPr>
                <w:rFonts w:ascii="Times New Roman" w:hAnsi="Times New Roman"/>
                <w:lang w:val="de-DE"/>
              </w:rPr>
              <w:t>- Lưu</w:t>
            </w:r>
            <w:r w:rsidR="00CE7242" w:rsidRPr="00293028">
              <w:rPr>
                <w:rFonts w:ascii="Times New Roman" w:hAnsi="Times New Roman"/>
                <w:lang w:val="de-DE"/>
              </w:rPr>
              <w:t>:</w:t>
            </w:r>
            <w:r w:rsidRPr="00293028">
              <w:rPr>
                <w:rFonts w:ascii="Times New Roman" w:hAnsi="Times New Roman"/>
                <w:lang w:val="de-DE"/>
              </w:rPr>
              <w:t xml:space="preserve"> VT,</w:t>
            </w:r>
            <w:r w:rsidR="009E5294" w:rsidRPr="00293028">
              <w:rPr>
                <w:rFonts w:ascii="Times New Roman" w:hAnsi="Times New Roman"/>
                <w:lang w:val="de-DE"/>
              </w:rPr>
              <w:t xml:space="preserve"> KHTC</w:t>
            </w:r>
            <w:r w:rsidRPr="00293028">
              <w:rPr>
                <w:rFonts w:ascii="Times New Roman" w:hAnsi="Times New Roman"/>
                <w:lang w:val="de-DE"/>
              </w:rPr>
              <w:t>.</w:t>
            </w:r>
          </w:p>
          <w:p w14:paraId="54B53E55" w14:textId="0CD92223" w:rsidR="00224036" w:rsidRPr="00293028" w:rsidRDefault="009E5294" w:rsidP="00293028">
            <w:pPr>
              <w:spacing w:after="0" w:line="260" w:lineRule="exact"/>
              <w:jc w:val="both"/>
              <w:rPr>
                <w:rFonts w:ascii="Times New Roman" w:hAnsi="Times New Roman"/>
                <w:lang w:val="de-DE"/>
              </w:rPr>
            </w:pPr>
            <w:r w:rsidRPr="00293028">
              <w:rPr>
                <w:rFonts w:ascii="Times New Roman" w:hAnsi="Times New Roman"/>
                <w:lang w:val="de-DE"/>
              </w:rPr>
              <w:t xml:space="preserve"> </w:t>
            </w:r>
          </w:p>
          <w:p w14:paraId="214427F6" w14:textId="77777777" w:rsidR="007774F9" w:rsidRPr="00293028" w:rsidRDefault="007774F9" w:rsidP="00016641">
            <w:pPr>
              <w:spacing w:after="0"/>
              <w:rPr>
                <w:rFonts w:ascii="Times New Roman" w:hAnsi="Times New Roman"/>
                <w:i/>
                <w:lang w:val="de-DE"/>
              </w:rPr>
            </w:pPr>
            <w:r w:rsidRPr="00293028">
              <w:rPr>
                <w:rFonts w:ascii="Times New Roman" w:hAnsi="Times New Roman"/>
                <w:i/>
                <w:lang w:val="de-DE"/>
              </w:rPr>
              <w:t xml:space="preserve">   </w:t>
            </w:r>
          </w:p>
          <w:p w14:paraId="3436E20C" w14:textId="77777777" w:rsidR="007774F9" w:rsidRPr="00293028" w:rsidRDefault="007774F9" w:rsidP="00016641">
            <w:pPr>
              <w:spacing w:after="0"/>
              <w:rPr>
                <w:rFonts w:ascii="Times New Roman" w:hAnsi="Times New Roman"/>
                <w:i/>
                <w:lang w:val="de-DE"/>
              </w:rPr>
            </w:pPr>
          </w:p>
        </w:tc>
        <w:tc>
          <w:tcPr>
            <w:tcW w:w="5328" w:type="dxa"/>
          </w:tcPr>
          <w:p w14:paraId="7CAE7AFF" w14:textId="7E264F8D" w:rsidR="002C7409" w:rsidRPr="00293028" w:rsidRDefault="00CE7242" w:rsidP="002C7409">
            <w:pPr>
              <w:spacing w:after="0"/>
              <w:jc w:val="center"/>
              <w:rPr>
                <w:rFonts w:ascii="Times New Roman" w:hAnsi="Times New Roman"/>
                <w:b/>
                <w:sz w:val="28"/>
                <w:szCs w:val="28"/>
                <w:lang w:val="de-DE"/>
              </w:rPr>
            </w:pPr>
            <w:r w:rsidRPr="00293028">
              <w:rPr>
                <w:rFonts w:ascii="Times New Roman" w:hAnsi="Times New Roman"/>
                <w:b/>
                <w:sz w:val="28"/>
                <w:szCs w:val="28"/>
                <w:lang w:val="de-DE"/>
              </w:rPr>
              <w:t xml:space="preserve">KT. </w:t>
            </w:r>
            <w:r w:rsidR="002C7409" w:rsidRPr="00293028">
              <w:rPr>
                <w:rFonts w:ascii="Times New Roman" w:hAnsi="Times New Roman"/>
                <w:b/>
                <w:sz w:val="28"/>
                <w:szCs w:val="28"/>
                <w:lang w:val="de-DE"/>
              </w:rPr>
              <w:t>GIÁM ĐỐC</w:t>
            </w:r>
          </w:p>
          <w:p w14:paraId="5D087395" w14:textId="440F0164" w:rsidR="00CE7242" w:rsidRPr="00293028" w:rsidRDefault="00CE7242" w:rsidP="002C7409">
            <w:pPr>
              <w:spacing w:after="0"/>
              <w:jc w:val="center"/>
              <w:rPr>
                <w:rFonts w:ascii="Times New Roman" w:hAnsi="Times New Roman"/>
                <w:b/>
                <w:sz w:val="28"/>
                <w:szCs w:val="28"/>
                <w:lang w:val="de-DE"/>
              </w:rPr>
            </w:pPr>
            <w:r w:rsidRPr="00293028">
              <w:rPr>
                <w:rFonts w:ascii="Times New Roman" w:hAnsi="Times New Roman"/>
                <w:b/>
                <w:sz w:val="28"/>
                <w:szCs w:val="28"/>
                <w:lang w:val="de-DE"/>
              </w:rPr>
              <w:t>PHÓ GIÁM ĐỐC</w:t>
            </w:r>
          </w:p>
          <w:p w14:paraId="3CF981D7" w14:textId="77777777" w:rsidR="007774F9" w:rsidRDefault="007774F9" w:rsidP="00016641">
            <w:pPr>
              <w:spacing w:after="0"/>
              <w:jc w:val="center"/>
              <w:rPr>
                <w:rFonts w:ascii="Times New Roman" w:hAnsi="Times New Roman"/>
                <w:b/>
                <w:sz w:val="28"/>
                <w:szCs w:val="28"/>
                <w:lang w:val="de-DE"/>
              </w:rPr>
            </w:pPr>
          </w:p>
          <w:p w14:paraId="2DD2BEA1" w14:textId="77777777" w:rsidR="004413F0" w:rsidRPr="00293028" w:rsidRDefault="004413F0" w:rsidP="00016641">
            <w:pPr>
              <w:spacing w:after="0"/>
              <w:jc w:val="center"/>
              <w:rPr>
                <w:rFonts w:ascii="Times New Roman" w:hAnsi="Times New Roman"/>
                <w:b/>
                <w:sz w:val="28"/>
                <w:szCs w:val="28"/>
                <w:lang w:val="de-DE"/>
              </w:rPr>
            </w:pPr>
          </w:p>
          <w:p w14:paraId="7CA049C8" w14:textId="77777777" w:rsidR="00226C9A" w:rsidRPr="00293028" w:rsidRDefault="00226C9A" w:rsidP="00615ED8">
            <w:pPr>
              <w:spacing w:after="0"/>
              <w:rPr>
                <w:rFonts w:ascii="Times New Roman" w:hAnsi="Times New Roman"/>
                <w:b/>
                <w:sz w:val="28"/>
                <w:szCs w:val="28"/>
                <w:lang w:val="de-DE"/>
              </w:rPr>
            </w:pPr>
          </w:p>
          <w:p w14:paraId="6CBB9662" w14:textId="77777777" w:rsidR="007022D8" w:rsidRPr="00293028" w:rsidRDefault="007022D8" w:rsidP="00016641">
            <w:pPr>
              <w:spacing w:after="0"/>
              <w:jc w:val="center"/>
              <w:rPr>
                <w:rFonts w:ascii="Times New Roman" w:hAnsi="Times New Roman"/>
                <w:b/>
                <w:sz w:val="28"/>
                <w:szCs w:val="28"/>
                <w:lang w:val="de-DE"/>
              </w:rPr>
            </w:pPr>
          </w:p>
          <w:p w14:paraId="26BF8F33" w14:textId="5AF12DD7" w:rsidR="007774F9" w:rsidRPr="00293028" w:rsidRDefault="00CE7242" w:rsidP="00C47F4C">
            <w:pPr>
              <w:spacing w:after="0"/>
              <w:jc w:val="center"/>
              <w:rPr>
                <w:rFonts w:ascii="Times New Roman" w:hAnsi="Times New Roman"/>
                <w:sz w:val="28"/>
                <w:szCs w:val="28"/>
                <w:lang w:val="de-DE"/>
              </w:rPr>
            </w:pPr>
            <w:r w:rsidRPr="00293028">
              <w:rPr>
                <w:rFonts w:ascii="Times New Roman" w:hAnsi="Times New Roman"/>
                <w:b/>
                <w:sz w:val="28"/>
                <w:szCs w:val="28"/>
                <w:lang w:val="de-DE"/>
              </w:rPr>
              <w:t>Dương Văn Hào</w:t>
            </w:r>
          </w:p>
        </w:tc>
      </w:tr>
    </w:tbl>
    <w:p w14:paraId="6BD809FE" w14:textId="64338AFA" w:rsidR="00E60366" w:rsidRPr="00293028" w:rsidRDefault="00E60366" w:rsidP="004413F0">
      <w:pPr>
        <w:spacing w:before="240" w:after="0" w:line="240" w:lineRule="auto"/>
        <w:jc w:val="both"/>
        <w:rPr>
          <w:rFonts w:ascii="Times New Roman" w:hAnsi="Times New Roman"/>
          <w:sz w:val="28"/>
          <w:szCs w:val="28"/>
          <w:lang w:val="de-DE"/>
        </w:rPr>
      </w:pPr>
    </w:p>
    <w:sectPr w:rsidR="00E60366" w:rsidRPr="00293028" w:rsidSect="00E71776">
      <w:headerReference w:type="default" r:id="rId12"/>
      <w:pgSz w:w="11907" w:h="16840" w:code="9"/>
      <w:pgMar w:top="1134" w:right="1134" w:bottom="1134" w:left="1701" w:header="45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D68B2" w14:textId="77777777" w:rsidR="00E71776" w:rsidRDefault="00E71776" w:rsidP="00BB31C4">
      <w:pPr>
        <w:spacing w:after="0" w:line="240" w:lineRule="auto"/>
      </w:pPr>
      <w:r>
        <w:separator/>
      </w:r>
    </w:p>
  </w:endnote>
  <w:endnote w:type="continuationSeparator" w:id="0">
    <w:p w14:paraId="26A0F4D5" w14:textId="77777777" w:rsidR="00E71776" w:rsidRDefault="00E71776" w:rsidP="00BB3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charset w:val="00"/>
    <w:family w:val="auto"/>
    <w:pitch w:val="variable"/>
    <w:sig w:usb0="00000007" w:usb1="00000000" w:usb2="00000000" w:usb3="00000000" w:csb0="0000001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FB7F2" w14:textId="77777777" w:rsidR="00E71776" w:rsidRDefault="00E71776" w:rsidP="00BB31C4">
      <w:pPr>
        <w:spacing w:after="0" w:line="240" w:lineRule="auto"/>
      </w:pPr>
      <w:r>
        <w:separator/>
      </w:r>
    </w:p>
  </w:footnote>
  <w:footnote w:type="continuationSeparator" w:id="0">
    <w:p w14:paraId="6DD8D8B3" w14:textId="77777777" w:rsidR="00E71776" w:rsidRDefault="00E71776" w:rsidP="00BB31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702895"/>
      <w:docPartObj>
        <w:docPartGallery w:val="Page Numbers (Top of Page)"/>
        <w:docPartUnique/>
      </w:docPartObj>
    </w:sdtPr>
    <w:sdtEndPr>
      <w:rPr>
        <w:rFonts w:ascii="Times New Roman" w:hAnsi="Times New Roman"/>
        <w:noProof/>
        <w:sz w:val="24"/>
        <w:szCs w:val="24"/>
      </w:rPr>
    </w:sdtEndPr>
    <w:sdtContent>
      <w:p w14:paraId="06C61D84" w14:textId="01D98DDA" w:rsidR="004A4D27" w:rsidRPr="00564EFE" w:rsidRDefault="004A4D27">
        <w:pPr>
          <w:pStyle w:val="Header"/>
          <w:jc w:val="center"/>
          <w:rPr>
            <w:rFonts w:ascii="Times New Roman" w:hAnsi="Times New Roman"/>
            <w:sz w:val="24"/>
            <w:szCs w:val="24"/>
          </w:rPr>
        </w:pPr>
        <w:r w:rsidRPr="001C16CB">
          <w:rPr>
            <w:rFonts w:ascii="Times New Roman" w:hAnsi="Times New Roman"/>
            <w:sz w:val="28"/>
            <w:szCs w:val="28"/>
          </w:rPr>
          <w:fldChar w:fldCharType="begin"/>
        </w:r>
        <w:r w:rsidRPr="001C16CB">
          <w:rPr>
            <w:rFonts w:ascii="Times New Roman" w:hAnsi="Times New Roman"/>
            <w:sz w:val="28"/>
            <w:szCs w:val="28"/>
          </w:rPr>
          <w:instrText xml:space="preserve"> PAGE   \* MERGEFORMAT </w:instrText>
        </w:r>
        <w:r w:rsidRPr="001C16CB">
          <w:rPr>
            <w:rFonts w:ascii="Times New Roman" w:hAnsi="Times New Roman"/>
            <w:sz w:val="28"/>
            <w:szCs w:val="28"/>
          </w:rPr>
          <w:fldChar w:fldCharType="separate"/>
        </w:r>
        <w:r w:rsidR="003521D7">
          <w:rPr>
            <w:rFonts w:ascii="Times New Roman" w:hAnsi="Times New Roman"/>
            <w:noProof/>
            <w:sz w:val="28"/>
            <w:szCs w:val="28"/>
          </w:rPr>
          <w:t>3</w:t>
        </w:r>
        <w:r w:rsidRPr="001C16CB">
          <w:rPr>
            <w:rFonts w:ascii="Times New Roman" w:hAnsi="Times New Roman"/>
            <w:noProof/>
            <w:sz w:val="28"/>
            <w:szCs w:val="28"/>
          </w:rPr>
          <w:fldChar w:fldCharType="end"/>
        </w:r>
      </w:p>
    </w:sdtContent>
  </w:sdt>
  <w:p w14:paraId="7F87E698" w14:textId="77777777" w:rsidR="004A4D27" w:rsidRDefault="004A4D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21238"/>
    <w:multiLevelType w:val="multilevel"/>
    <w:tmpl w:val="0B7018AA"/>
    <w:lvl w:ilvl="0">
      <w:start w:val="1"/>
      <w:numFmt w:val="decimal"/>
      <w:lvlText w:val="%1."/>
      <w:lvlJc w:val="left"/>
      <w:pPr>
        <w:ind w:left="927" w:hanging="360"/>
      </w:pPr>
      <w:rPr>
        <w:rFonts w:hint="default"/>
      </w:rPr>
    </w:lvl>
    <w:lvl w:ilvl="1">
      <w:start w:val="1"/>
      <w:numFmt w:val="decimal"/>
      <w:isLgl/>
      <w:lvlText w:val="%1.%2"/>
      <w:lvlJc w:val="left"/>
      <w:pPr>
        <w:ind w:left="1017" w:hanging="45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15:restartNumberingAfterBreak="0">
    <w:nsid w:val="237735D8"/>
    <w:multiLevelType w:val="hybridMultilevel"/>
    <w:tmpl w:val="8548976E"/>
    <w:lvl w:ilvl="0" w:tplc="EACACC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3CA30F3"/>
    <w:multiLevelType w:val="hybridMultilevel"/>
    <w:tmpl w:val="C4080890"/>
    <w:lvl w:ilvl="0" w:tplc="F0CEA92E">
      <w:start w:val="1"/>
      <w:numFmt w:val="decimal"/>
      <w:lvlText w:val="%1."/>
      <w:lvlJc w:val="left"/>
      <w:pPr>
        <w:ind w:left="720" w:hanging="360"/>
      </w:pPr>
      <w:rPr>
        <w:rFonts w:ascii="Arial" w:hAnsi="Arial" w:cs="Aria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BD5774"/>
    <w:multiLevelType w:val="hybridMultilevel"/>
    <w:tmpl w:val="BEBEF84A"/>
    <w:lvl w:ilvl="0" w:tplc="E410F9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0E43EF"/>
    <w:multiLevelType w:val="hybridMultilevel"/>
    <w:tmpl w:val="A9489D9A"/>
    <w:lvl w:ilvl="0" w:tplc="F7DC353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805ED2"/>
    <w:multiLevelType w:val="multilevel"/>
    <w:tmpl w:val="B600D6D8"/>
    <w:lvl w:ilvl="0">
      <w:start w:val="1"/>
      <w:numFmt w:val="none"/>
      <w:suff w:val="space"/>
      <w:lvlText w:val=""/>
      <w:lvlJc w:val="left"/>
      <w:pPr>
        <w:ind w:left="567"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suff w:val="space"/>
      <w:lvlText w:val="%1"/>
      <w:lvlJc w:val="left"/>
      <w:pPr>
        <w:ind w:left="567"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rPr>
    </w:lvl>
    <w:lvl w:ilvl="2">
      <w:start w:val="1"/>
      <w:numFmt w:val="decimal"/>
      <w:suff w:val="space"/>
      <w:lvlText w:val="%1"/>
      <w:lvlJc w:val="left"/>
      <w:pPr>
        <w:ind w:left="567" w:firstLine="0"/>
      </w:pPr>
      <w:rPr>
        <w:rFonts w:ascii="Times New Roman" w:hAnsi="Times New Roman" w:hint="default"/>
        <w:b/>
        <w:i/>
        <w:sz w:val="26"/>
      </w:rPr>
    </w:lvl>
    <w:lvl w:ilvl="3">
      <w:start w:val="1"/>
      <w:numFmt w:val="decimal"/>
      <w:suff w:val="space"/>
      <w:lvlText w:val="%1"/>
      <w:lvlJc w:val="left"/>
      <w:pPr>
        <w:ind w:left="567" w:firstLine="0"/>
      </w:pPr>
      <w:rPr>
        <w:rFonts w:ascii="Times New Roman" w:hAnsi="Times New Roman" w:hint="default"/>
        <w:b w:val="0"/>
        <w:i/>
        <w:sz w:val="26"/>
      </w:rPr>
    </w:lvl>
    <w:lvl w:ilvl="4">
      <w:start w:val="1"/>
      <w:numFmt w:val="decimal"/>
      <w:suff w:val="space"/>
      <w:lvlText w:val="(%1-%5)"/>
      <w:lvlJc w:val="left"/>
      <w:pPr>
        <w:ind w:left="567"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lvlRestart w:val="0"/>
      <w:suff w:val="space"/>
      <w:lvlText w:val="Bảng %1.%6."/>
      <w:lvlJc w:val="left"/>
      <w:pPr>
        <w:ind w:left="567" w:firstLine="0"/>
      </w:pPr>
      <w:rPr>
        <w:rFonts w:ascii="Times New Roman" w:hAnsi="Times New Roman" w:cs="Times New Roman"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lvlRestart w:val="0"/>
      <w:suff w:val="space"/>
      <w:lvlText w:val="Hình %1.%7."/>
      <w:lvlJc w:val="left"/>
      <w:pPr>
        <w:ind w:left="567"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none"/>
      <w:lvlRestart w:val="0"/>
      <w:pStyle w:val="GachDauDong"/>
      <w:suff w:val="space"/>
      <w:lvlText w:val="-"/>
      <w:lvlJc w:val="left"/>
      <w:pPr>
        <w:ind w:left="2978" w:firstLine="567"/>
      </w:pPr>
      <w:rPr>
        <w:rFonts w:ascii="Times New Roman" w:hAnsi="Times New Roman" w:hint="default"/>
        <w:b w:val="0"/>
        <w:i w:val="0"/>
        <w:sz w:val="24"/>
      </w:rPr>
    </w:lvl>
    <w:lvl w:ilvl="8">
      <w:start w:val="1"/>
      <w:numFmt w:val="none"/>
      <w:pStyle w:val="CongDauDong"/>
      <w:suff w:val="space"/>
      <w:lvlText w:val="+"/>
      <w:lvlJc w:val="left"/>
      <w:pPr>
        <w:ind w:left="2836" w:firstLine="851"/>
      </w:pPr>
      <w:rPr>
        <w:rFonts w:ascii="Times New Roman" w:hAnsi="Times New Roman" w:hint="default"/>
        <w:b w:val="0"/>
        <w:i w:val="0"/>
        <w:color w:val="auto"/>
        <w:sz w:val="24"/>
      </w:rPr>
    </w:lvl>
  </w:abstractNum>
  <w:abstractNum w:abstractNumId="6" w15:restartNumberingAfterBreak="0">
    <w:nsid w:val="46B003F2"/>
    <w:multiLevelType w:val="hybridMultilevel"/>
    <w:tmpl w:val="30D6E836"/>
    <w:lvl w:ilvl="0" w:tplc="74101A3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17E27FC"/>
    <w:multiLevelType w:val="multilevel"/>
    <w:tmpl w:val="517E27FC"/>
    <w:lvl w:ilvl="0">
      <w:start w:val="1"/>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CC250FC"/>
    <w:multiLevelType w:val="hybridMultilevel"/>
    <w:tmpl w:val="DCEC0BE2"/>
    <w:lvl w:ilvl="0" w:tplc="BDE44A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A143FF3"/>
    <w:multiLevelType w:val="hybridMultilevel"/>
    <w:tmpl w:val="B89A7620"/>
    <w:lvl w:ilvl="0" w:tplc="69D6C59E">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BD0600B"/>
    <w:multiLevelType w:val="hybridMultilevel"/>
    <w:tmpl w:val="4F90C83E"/>
    <w:lvl w:ilvl="0" w:tplc="9138942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988255">
    <w:abstractNumId w:val="2"/>
  </w:num>
  <w:num w:numId="2" w16cid:durableId="2061204480">
    <w:abstractNumId w:val="6"/>
  </w:num>
  <w:num w:numId="3" w16cid:durableId="990332130">
    <w:abstractNumId w:val="9"/>
  </w:num>
  <w:num w:numId="4" w16cid:durableId="891499410">
    <w:abstractNumId w:val="1"/>
  </w:num>
  <w:num w:numId="5" w16cid:durableId="1364789356">
    <w:abstractNumId w:val="8"/>
  </w:num>
  <w:num w:numId="6" w16cid:durableId="229968117">
    <w:abstractNumId w:val="3"/>
  </w:num>
  <w:num w:numId="7" w16cid:durableId="257064126">
    <w:abstractNumId w:val="10"/>
  </w:num>
  <w:num w:numId="8" w16cid:durableId="1171093904">
    <w:abstractNumId w:val="4"/>
  </w:num>
  <w:num w:numId="9" w16cid:durableId="1138375162">
    <w:abstractNumId w:val="0"/>
  </w:num>
  <w:num w:numId="10" w16cid:durableId="2043821226">
    <w:abstractNumId w:val="7"/>
  </w:num>
  <w:num w:numId="11" w16cid:durableId="19822294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E6D"/>
    <w:rsid w:val="00004897"/>
    <w:rsid w:val="00005D85"/>
    <w:rsid w:val="00006A61"/>
    <w:rsid w:val="000139B9"/>
    <w:rsid w:val="00016641"/>
    <w:rsid w:val="000203C0"/>
    <w:rsid w:val="00023C82"/>
    <w:rsid w:val="00024E0E"/>
    <w:rsid w:val="0002590D"/>
    <w:rsid w:val="00025C40"/>
    <w:rsid w:val="00026D9B"/>
    <w:rsid w:val="00030DBD"/>
    <w:rsid w:val="00034B04"/>
    <w:rsid w:val="00037B4B"/>
    <w:rsid w:val="00044642"/>
    <w:rsid w:val="000464AD"/>
    <w:rsid w:val="000469BD"/>
    <w:rsid w:val="00055A90"/>
    <w:rsid w:val="0005677A"/>
    <w:rsid w:val="00062FDF"/>
    <w:rsid w:val="000637A3"/>
    <w:rsid w:val="00067AC4"/>
    <w:rsid w:val="00070917"/>
    <w:rsid w:val="00075DC2"/>
    <w:rsid w:val="00077511"/>
    <w:rsid w:val="0008041E"/>
    <w:rsid w:val="000916E6"/>
    <w:rsid w:val="00091C4F"/>
    <w:rsid w:val="00094ECD"/>
    <w:rsid w:val="000A7AAE"/>
    <w:rsid w:val="000B2CEB"/>
    <w:rsid w:val="000B4963"/>
    <w:rsid w:val="000C3C8C"/>
    <w:rsid w:val="000C7903"/>
    <w:rsid w:val="000D1E2C"/>
    <w:rsid w:val="000E6C28"/>
    <w:rsid w:val="000F28E7"/>
    <w:rsid w:val="000F342A"/>
    <w:rsid w:val="000F438B"/>
    <w:rsid w:val="000F6036"/>
    <w:rsid w:val="000F78DA"/>
    <w:rsid w:val="001010F4"/>
    <w:rsid w:val="00107AE9"/>
    <w:rsid w:val="0012038D"/>
    <w:rsid w:val="00124FF9"/>
    <w:rsid w:val="00130C8C"/>
    <w:rsid w:val="00132C00"/>
    <w:rsid w:val="00134DFB"/>
    <w:rsid w:val="00135CA4"/>
    <w:rsid w:val="00137486"/>
    <w:rsid w:val="001407C3"/>
    <w:rsid w:val="001412C5"/>
    <w:rsid w:val="00144095"/>
    <w:rsid w:val="001474D8"/>
    <w:rsid w:val="00150967"/>
    <w:rsid w:val="001559F9"/>
    <w:rsid w:val="0015621E"/>
    <w:rsid w:val="00166AE8"/>
    <w:rsid w:val="00181FAD"/>
    <w:rsid w:val="00184841"/>
    <w:rsid w:val="00192D65"/>
    <w:rsid w:val="00193D34"/>
    <w:rsid w:val="001946BC"/>
    <w:rsid w:val="001949F5"/>
    <w:rsid w:val="00195DCE"/>
    <w:rsid w:val="001A037D"/>
    <w:rsid w:val="001B3E82"/>
    <w:rsid w:val="001B717B"/>
    <w:rsid w:val="001C001D"/>
    <w:rsid w:val="001C16CB"/>
    <w:rsid w:val="001C2B67"/>
    <w:rsid w:val="001C2CD9"/>
    <w:rsid w:val="001D0200"/>
    <w:rsid w:val="001D13FF"/>
    <w:rsid w:val="001D5785"/>
    <w:rsid w:val="001D5920"/>
    <w:rsid w:val="001E1AF9"/>
    <w:rsid w:val="001E2CC7"/>
    <w:rsid w:val="001E32B5"/>
    <w:rsid w:val="001E40BB"/>
    <w:rsid w:val="001E6386"/>
    <w:rsid w:val="001F52AF"/>
    <w:rsid w:val="001F5C07"/>
    <w:rsid w:val="00204506"/>
    <w:rsid w:val="00204D1D"/>
    <w:rsid w:val="00206959"/>
    <w:rsid w:val="00206C5A"/>
    <w:rsid w:val="0020760C"/>
    <w:rsid w:val="002169CE"/>
    <w:rsid w:val="002209D8"/>
    <w:rsid w:val="00224036"/>
    <w:rsid w:val="00226C9A"/>
    <w:rsid w:val="00230EB9"/>
    <w:rsid w:val="00236B13"/>
    <w:rsid w:val="00241D25"/>
    <w:rsid w:val="00242217"/>
    <w:rsid w:val="00243EC3"/>
    <w:rsid w:val="00245BDD"/>
    <w:rsid w:val="002466F6"/>
    <w:rsid w:val="0025229A"/>
    <w:rsid w:val="00253B10"/>
    <w:rsid w:val="0025547D"/>
    <w:rsid w:val="002565D1"/>
    <w:rsid w:val="00256F27"/>
    <w:rsid w:val="00262925"/>
    <w:rsid w:val="00267DAC"/>
    <w:rsid w:val="002730B0"/>
    <w:rsid w:val="002758CF"/>
    <w:rsid w:val="002767E5"/>
    <w:rsid w:val="00285DF6"/>
    <w:rsid w:val="00286644"/>
    <w:rsid w:val="002913C7"/>
    <w:rsid w:val="00293028"/>
    <w:rsid w:val="002951FF"/>
    <w:rsid w:val="0029685E"/>
    <w:rsid w:val="002A4182"/>
    <w:rsid w:val="002A5006"/>
    <w:rsid w:val="002A572F"/>
    <w:rsid w:val="002A6EAE"/>
    <w:rsid w:val="002B0C19"/>
    <w:rsid w:val="002B1043"/>
    <w:rsid w:val="002B1096"/>
    <w:rsid w:val="002B277D"/>
    <w:rsid w:val="002B49DF"/>
    <w:rsid w:val="002B4BEB"/>
    <w:rsid w:val="002B6EF6"/>
    <w:rsid w:val="002B7A32"/>
    <w:rsid w:val="002C1F94"/>
    <w:rsid w:val="002C3C8B"/>
    <w:rsid w:val="002C4D15"/>
    <w:rsid w:val="002C5D1D"/>
    <w:rsid w:val="002C7409"/>
    <w:rsid w:val="002D1C18"/>
    <w:rsid w:val="002D2AEF"/>
    <w:rsid w:val="002D2CDD"/>
    <w:rsid w:val="002E1316"/>
    <w:rsid w:val="002F0716"/>
    <w:rsid w:val="00303635"/>
    <w:rsid w:val="00304C9C"/>
    <w:rsid w:val="00306F94"/>
    <w:rsid w:val="003244E8"/>
    <w:rsid w:val="00332115"/>
    <w:rsid w:val="003368C2"/>
    <w:rsid w:val="00340AB5"/>
    <w:rsid w:val="0034375D"/>
    <w:rsid w:val="00350782"/>
    <w:rsid w:val="0035198E"/>
    <w:rsid w:val="003521D7"/>
    <w:rsid w:val="0035781C"/>
    <w:rsid w:val="00366091"/>
    <w:rsid w:val="0037413C"/>
    <w:rsid w:val="003750ED"/>
    <w:rsid w:val="00375A06"/>
    <w:rsid w:val="003779C1"/>
    <w:rsid w:val="00377A41"/>
    <w:rsid w:val="00383A0C"/>
    <w:rsid w:val="00387005"/>
    <w:rsid w:val="00390D6F"/>
    <w:rsid w:val="00392013"/>
    <w:rsid w:val="00393323"/>
    <w:rsid w:val="003A317D"/>
    <w:rsid w:val="003A5DD3"/>
    <w:rsid w:val="003B1113"/>
    <w:rsid w:val="003C3A37"/>
    <w:rsid w:val="003C5ACC"/>
    <w:rsid w:val="003D2398"/>
    <w:rsid w:val="003E2557"/>
    <w:rsid w:val="003E3060"/>
    <w:rsid w:val="003E3F2E"/>
    <w:rsid w:val="003E42A8"/>
    <w:rsid w:val="003E6E67"/>
    <w:rsid w:val="003F1268"/>
    <w:rsid w:val="003F48EA"/>
    <w:rsid w:val="0040413C"/>
    <w:rsid w:val="00405BC7"/>
    <w:rsid w:val="004146A8"/>
    <w:rsid w:val="00415D30"/>
    <w:rsid w:val="00416440"/>
    <w:rsid w:val="0042029D"/>
    <w:rsid w:val="00421DB6"/>
    <w:rsid w:val="00422E30"/>
    <w:rsid w:val="00423AC9"/>
    <w:rsid w:val="004255AB"/>
    <w:rsid w:val="00430A25"/>
    <w:rsid w:val="00433BDA"/>
    <w:rsid w:val="004343AF"/>
    <w:rsid w:val="004413F0"/>
    <w:rsid w:val="00441436"/>
    <w:rsid w:val="0044203F"/>
    <w:rsid w:val="00445B96"/>
    <w:rsid w:val="004510B3"/>
    <w:rsid w:val="004525E2"/>
    <w:rsid w:val="0046334B"/>
    <w:rsid w:val="0046778F"/>
    <w:rsid w:val="00467F7D"/>
    <w:rsid w:val="00470689"/>
    <w:rsid w:val="00471971"/>
    <w:rsid w:val="00475CEC"/>
    <w:rsid w:val="00481FE8"/>
    <w:rsid w:val="004835D9"/>
    <w:rsid w:val="0049007B"/>
    <w:rsid w:val="004933E9"/>
    <w:rsid w:val="00493567"/>
    <w:rsid w:val="00496ED5"/>
    <w:rsid w:val="00497CFF"/>
    <w:rsid w:val="00497E21"/>
    <w:rsid w:val="004A4D27"/>
    <w:rsid w:val="004A538F"/>
    <w:rsid w:val="004D3C30"/>
    <w:rsid w:val="004D47F7"/>
    <w:rsid w:val="004E7619"/>
    <w:rsid w:val="004E7CC5"/>
    <w:rsid w:val="004F1BA3"/>
    <w:rsid w:val="004F45DF"/>
    <w:rsid w:val="005021E7"/>
    <w:rsid w:val="0050527D"/>
    <w:rsid w:val="00505E5C"/>
    <w:rsid w:val="005077A1"/>
    <w:rsid w:val="00515463"/>
    <w:rsid w:val="0051791F"/>
    <w:rsid w:val="00521E73"/>
    <w:rsid w:val="0052279F"/>
    <w:rsid w:val="00522B39"/>
    <w:rsid w:val="005251F1"/>
    <w:rsid w:val="005302BE"/>
    <w:rsid w:val="00531AC2"/>
    <w:rsid w:val="00534228"/>
    <w:rsid w:val="00547618"/>
    <w:rsid w:val="005520C3"/>
    <w:rsid w:val="00553B3A"/>
    <w:rsid w:val="0055510C"/>
    <w:rsid w:val="00555696"/>
    <w:rsid w:val="00557AD3"/>
    <w:rsid w:val="00561A63"/>
    <w:rsid w:val="005645B2"/>
    <w:rsid w:val="00564EFE"/>
    <w:rsid w:val="00574287"/>
    <w:rsid w:val="0057546F"/>
    <w:rsid w:val="00575CB4"/>
    <w:rsid w:val="00583DA4"/>
    <w:rsid w:val="00583DE5"/>
    <w:rsid w:val="00585D97"/>
    <w:rsid w:val="005955C5"/>
    <w:rsid w:val="005A2889"/>
    <w:rsid w:val="005A320C"/>
    <w:rsid w:val="005A5620"/>
    <w:rsid w:val="005A6C5A"/>
    <w:rsid w:val="005B121D"/>
    <w:rsid w:val="005C2809"/>
    <w:rsid w:val="005C6FF9"/>
    <w:rsid w:val="005C7804"/>
    <w:rsid w:val="005D296C"/>
    <w:rsid w:val="005D4B70"/>
    <w:rsid w:val="005D4D47"/>
    <w:rsid w:val="005D715A"/>
    <w:rsid w:val="005D783C"/>
    <w:rsid w:val="005E174B"/>
    <w:rsid w:val="005E7BBA"/>
    <w:rsid w:val="00604E33"/>
    <w:rsid w:val="00606925"/>
    <w:rsid w:val="00615ED8"/>
    <w:rsid w:val="00616AF8"/>
    <w:rsid w:val="00621F73"/>
    <w:rsid w:val="006231F2"/>
    <w:rsid w:val="00623ADE"/>
    <w:rsid w:val="0062416A"/>
    <w:rsid w:val="00633747"/>
    <w:rsid w:val="00641482"/>
    <w:rsid w:val="006428A0"/>
    <w:rsid w:val="00647C41"/>
    <w:rsid w:val="00647C8E"/>
    <w:rsid w:val="00651D2F"/>
    <w:rsid w:val="006552C9"/>
    <w:rsid w:val="00666560"/>
    <w:rsid w:val="00673C7B"/>
    <w:rsid w:val="00676955"/>
    <w:rsid w:val="00677060"/>
    <w:rsid w:val="00677C89"/>
    <w:rsid w:val="006806DD"/>
    <w:rsid w:val="00685599"/>
    <w:rsid w:val="00686057"/>
    <w:rsid w:val="00694465"/>
    <w:rsid w:val="00695ED0"/>
    <w:rsid w:val="00696B4D"/>
    <w:rsid w:val="006B5172"/>
    <w:rsid w:val="006C6B61"/>
    <w:rsid w:val="006C7A25"/>
    <w:rsid w:val="006D6CA7"/>
    <w:rsid w:val="006E10B5"/>
    <w:rsid w:val="006E151E"/>
    <w:rsid w:val="006E1D2D"/>
    <w:rsid w:val="006E6FFC"/>
    <w:rsid w:val="006F2344"/>
    <w:rsid w:val="006F4BB2"/>
    <w:rsid w:val="006F786D"/>
    <w:rsid w:val="007012D7"/>
    <w:rsid w:val="007015CE"/>
    <w:rsid w:val="007022D8"/>
    <w:rsid w:val="00706BEE"/>
    <w:rsid w:val="0071707E"/>
    <w:rsid w:val="00717C63"/>
    <w:rsid w:val="0072648C"/>
    <w:rsid w:val="007275E5"/>
    <w:rsid w:val="00731B97"/>
    <w:rsid w:val="00733B07"/>
    <w:rsid w:val="00737B84"/>
    <w:rsid w:val="00741B67"/>
    <w:rsid w:val="00742986"/>
    <w:rsid w:val="00744833"/>
    <w:rsid w:val="00751312"/>
    <w:rsid w:val="007529A5"/>
    <w:rsid w:val="007621DB"/>
    <w:rsid w:val="00765CB9"/>
    <w:rsid w:val="007669F7"/>
    <w:rsid w:val="007703ED"/>
    <w:rsid w:val="007710DF"/>
    <w:rsid w:val="007729D2"/>
    <w:rsid w:val="00772BFB"/>
    <w:rsid w:val="00777394"/>
    <w:rsid w:val="007774F9"/>
    <w:rsid w:val="00786A70"/>
    <w:rsid w:val="00791F7D"/>
    <w:rsid w:val="00795BB7"/>
    <w:rsid w:val="007A1349"/>
    <w:rsid w:val="007A2B97"/>
    <w:rsid w:val="007A595F"/>
    <w:rsid w:val="007A6CC8"/>
    <w:rsid w:val="007B04D6"/>
    <w:rsid w:val="007B62AB"/>
    <w:rsid w:val="007C1E40"/>
    <w:rsid w:val="007C5BDF"/>
    <w:rsid w:val="007C5C80"/>
    <w:rsid w:val="007D4B2F"/>
    <w:rsid w:val="007D7BAD"/>
    <w:rsid w:val="007E0AEB"/>
    <w:rsid w:val="007E34E0"/>
    <w:rsid w:val="007F29B9"/>
    <w:rsid w:val="007F2A24"/>
    <w:rsid w:val="007F4C52"/>
    <w:rsid w:val="00803CF2"/>
    <w:rsid w:val="0080529D"/>
    <w:rsid w:val="00805B38"/>
    <w:rsid w:val="00806BBB"/>
    <w:rsid w:val="00812071"/>
    <w:rsid w:val="008126BA"/>
    <w:rsid w:val="00814A2C"/>
    <w:rsid w:val="00823098"/>
    <w:rsid w:val="00836D2B"/>
    <w:rsid w:val="00853B77"/>
    <w:rsid w:val="008577BE"/>
    <w:rsid w:val="00860127"/>
    <w:rsid w:val="00860667"/>
    <w:rsid w:val="00864770"/>
    <w:rsid w:val="00864E9E"/>
    <w:rsid w:val="0086773A"/>
    <w:rsid w:val="008745F1"/>
    <w:rsid w:val="0087586D"/>
    <w:rsid w:val="00875B58"/>
    <w:rsid w:val="00876A74"/>
    <w:rsid w:val="008807D7"/>
    <w:rsid w:val="008838FE"/>
    <w:rsid w:val="00890E17"/>
    <w:rsid w:val="00891B15"/>
    <w:rsid w:val="00892AE2"/>
    <w:rsid w:val="00893460"/>
    <w:rsid w:val="00894DCE"/>
    <w:rsid w:val="008971B8"/>
    <w:rsid w:val="00897612"/>
    <w:rsid w:val="008A2C57"/>
    <w:rsid w:val="008A48F0"/>
    <w:rsid w:val="008C1955"/>
    <w:rsid w:val="008C7214"/>
    <w:rsid w:val="008D2678"/>
    <w:rsid w:val="008D3231"/>
    <w:rsid w:val="008D44E6"/>
    <w:rsid w:val="008D4666"/>
    <w:rsid w:val="008E2118"/>
    <w:rsid w:val="008F25AE"/>
    <w:rsid w:val="008F4B98"/>
    <w:rsid w:val="008F5DC7"/>
    <w:rsid w:val="008F77DC"/>
    <w:rsid w:val="009013A8"/>
    <w:rsid w:val="009014E0"/>
    <w:rsid w:val="00903430"/>
    <w:rsid w:val="00905578"/>
    <w:rsid w:val="009103C7"/>
    <w:rsid w:val="00916F81"/>
    <w:rsid w:val="009243A0"/>
    <w:rsid w:val="00924FF7"/>
    <w:rsid w:val="0092664B"/>
    <w:rsid w:val="00932BF0"/>
    <w:rsid w:val="009377B6"/>
    <w:rsid w:val="00937D65"/>
    <w:rsid w:val="009439C6"/>
    <w:rsid w:val="00955659"/>
    <w:rsid w:val="00970A5A"/>
    <w:rsid w:val="00971766"/>
    <w:rsid w:val="00971986"/>
    <w:rsid w:val="00972D41"/>
    <w:rsid w:val="00975B44"/>
    <w:rsid w:val="00976922"/>
    <w:rsid w:val="00983BB5"/>
    <w:rsid w:val="00986E22"/>
    <w:rsid w:val="009A1E59"/>
    <w:rsid w:val="009A3EE7"/>
    <w:rsid w:val="009A4F30"/>
    <w:rsid w:val="009A6D4D"/>
    <w:rsid w:val="009B11B6"/>
    <w:rsid w:val="009B2551"/>
    <w:rsid w:val="009B6D74"/>
    <w:rsid w:val="009C13C1"/>
    <w:rsid w:val="009C3E30"/>
    <w:rsid w:val="009D3C1F"/>
    <w:rsid w:val="009D58EA"/>
    <w:rsid w:val="009E0E30"/>
    <w:rsid w:val="009E2762"/>
    <w:rsid w:val="009E5294"/>
    <w:rsid w:val="009E6214"/>
    <w:rsid w:val="009E73B8"/>
    <w:rsid w:val="009F0F4B"/>
    <w:rsid w:val="009F7BF9"/>
    <w:rsid w:val="009F7EFC"/>
    <w:rsid w:val="00A05EC2"/>
    <w:rsid w:val="00A14E5F"/>
    <w:rsid w:val="00A16DFB"/>
    <w:rsid w:val="00A21A5C"/>
    <w:rsid w:val="00A34631"/>
    <w:rsid w:val="00A34B57"/>
    <w:rsid w:val="00A37E63"/>
    <w:rsid w:val="00A4580A"/>
    <w:rsid w:val="00A45D27"/>
    <w:rsid w:val="00A47605"/>
    <w:rsid w:val="00A55DED"/>
    <w:rsid w:val="00A568AC"/>
    <w:rsid w:val="00A57671"/>
    <w:rsid w:val="00A57C82"/>
    <w:rsid w:val="00A715A9"/>
    <w:rsid w:val="00A85858"/>
    <w:rsid w:val="00A90383"/>
    <w:rsid w:val="00A90ADE"/>
    <w:rsid w:val="00A913A1"/>
    <w:rsid w:val="00A91716"/>
    <w:rsid w:val="00A927B8"/>
    <w:rsid w:val="00A970CA"/>
    <w:rsid w:val="00AA0842"/>
    <w:rsid w:val="00AA13C7"/>
    <w:rsid w:val="00AA2D2F"/>
    <w:rsid w:val="00AA3063"/>
    <w:rsid w:val="00AA3CD4"/>
    <w:rsid w:val="00AA47D3"/>
    <w:rsid w:val="00AA756A"/>
    <w:rsid w:val="00AC3297"/>
    <w:rsid w:val="00AD22C3"/>
    <w:rsid w:val="00AD3D37"/>
    <w:rsid w:val="00AD447E"/>
    <w:rsid w:val="00AD750A"/>
    <w:rsid w:val="00AD793A"/>
    <w:rsid w:val="00AF4CF9"/>
    <w:rsid w:val="00B05A8C"/>
    <w:rsid w:val="00B16A81"/>
    <w:rsid w:val="00B17083"/>
    <w:rsid w:val="00B17194"/>
    <w:rsid w:val="00B23A98"/>
    <w:rsid w:val="00B23EB2"/>
    <w:rsid w:val="00B31371"/>
    <w:rsid w:val="00B40ADE"/>
    <w:rsid w:val="00B4236C"/>
    <w:rsid w:val="00B4467C"/>
    <w:rsid w:val="00B6032D"/>
    <w:rsid w:val="00B632A5"/>
    <w:rsid w:val="00B671E5"/>
    <w:rsid w:val="00B67F56"/>
    <w:rsid w:val="00B72CFE"/>
    <w:rsid w:val="00B8212A"/>
    <w:rsid w:val="00B85F4D"/>
    <w:rsid w:val="00B86088"/>
    <w:rsid w:val="00B8705F"/>
    <w:rsid w:val="00B8720B"/>
    <w:rsid w:val="00B87F8B"/>
    <w:rsid w:val="00B90271"/>
    <w:rsid w:val="00B903E2"/>
    <w:rsid w:val="00B90F04"/>
    <w:rsid w:val="00B91560"/>
    <w:rsid w:val="00B91629"/>
    <w:rsid w:val="00B93388"/>
    <w:rsid w:val="00B953B9"/>
    <w:rsid w:val="00BA6AA4"/>
    <w:rsid w:val="00BB0BCD"/>
    <w:rsid w:val="00BB31C4"/>
    <w:rsid w:val="00BB3CEB"/>
    <w:rsid w:val="00BB4506"/>
    <w:rsid w:val="00BB5D60"/>
    <w:rsid w:val="00BB7B4B"/>
    <w:rsid w:val="00BC1CE3"/>
    <w:rsid w:val="00BC4DA4"/>
    <w:rsid w:val="00BE0764"/>
    <w:rsid w:val="00BE7466"/>
    <w:rsid w:val="00BE7FF8"/>
    <w:rsid w:val="00BF358F"/>
    <w:rsid w:val="00BF3D8F"/>
    <w:rsid w:val="00BF7FCC"/>
    <w:rsid w:val="00C0015B"/>
    <w:rsid w:val="00C0273E"/>
    <w:rsid w:val="00C043E7"/>
    <w:rsid w:val="00C06CFD"/>
    <w:rsid w:val="00C07ABB"/>
    <w:rsid w:val="00C1327A"/>
    <w:rsid w:val="00C1607F"/>
    <w:rsid w:val="00C16ECA"/>
    <w:rsid w:val="00C22F0F"/>
    <w:rsid w:val="00C30547"/>
    <w:rsid w:val="00C401E0"/>
    <w:rsid w:val="00C42F4E"/>
    <w:rsid w:val="00C47F4C"/>
    <w:rsid w:val="00C562AB"/>
    <w:rsid w:val="00C56502"/>
    <w:rsid w:val="00C615DB"/>
    <w:rsid w:val="00C63543"/>
    <w:rsid w:val="00C66A01"/>
    <w:rsid w:val="00C67FD5"/>
    <w:rsid w:val="00C809CD"/>
    <w:rsid w:val="00C8365E"/>
    <w:rsid w:val="00C83F4D"/>
    <w:rsid w:val="00C84DD0"/>
    <w:rsid w:val="00C85D46"/>
    <w:rsid w:val="00C9415E"/>
    <w:rsid w:val="00C94C9D"/>
    <w:rsid w:val="00C95FE8"/>
    <w:rsid w:val="00CA0E36"/>
    <w:rsid w:val="00CA13C4"/>
    <w:rsid w:val="00CA7F07"/>
    <w:rsid w:val="00CB1A96"/>
    <w:rsid w:val="00CB1F91"/>
    <w:rsid w:val="00CB2F45"/>
    <w:rsid w:val="00CC34F1"/>
    <w:rsid w:val="00CC4652"/>
    <w:rsid w:val="00CC743A"/>
    <w:rsid w:val="00CD61D6"/>
    <w:rsid w:val="00CD66FB"/>
    <w:rsid w:val="00CD75CF"/>
    <w:rsid w:val="00CE1151"/>
    <w:rsid w:val="00CE2E4D"/>
    <w:rsid w:val="00CE37D7"/>
    <w:rsid w:val="00CE4EB3"/>
    <w:rsid w:val="00CE575E"/>
    <w:rsid w:val="00CE5DEE"/>
    <w:rsid w:val="00CE718F"/>
    <w:rsid w:val="00CE7242"/>
    <w:rsid w:val="00CE7396"/>
    <w:rsid w:val="00CF0A8E"/>
    <w:rsid w:val="00CF14D2"/>
    <w:rsid w:val="00CF20B5"/>
    <w:rsid w:val="00CF326B"/>
    <w:rsid w:val="00CF5F47"/>
    <w:rsid w:val="00CF62DC"/>
    <w:rsid w:val="00D06745"/>
    <w:rsid w:val="00D10D90"/>
    <w:rsid w:val="00D11AF7"/>
    <w:rsid w:val="00D144E2"/>
    <w:rsid w:val="00D22F90"/>
    <w:rsid w:val="00D23978"/>
    <w:rsid w:val="00D23A4B"/>
    <w:rsid w:val="00D2507B"/>
    <w:rsid w:val="00D250E8"/>
    <w:rsid w:val="00D270DD"/>
    <w:rsid w:val="00D32D0D"/>
    <w:rsid w:val="00D34542"/>
    <w:rsid w:val="00D36704"/>
    <w:rsid w:val="00D40B71"/>
    <w:rsid w:val="00D421D5"/>
    <w:rsid w:val="00D42A93"/>
    <w:rsid w:val="00D47498"/>
    <w:rsid w:val="00D55A68"/>
    <w:rsid w:val="00D568DF"/>
    <w:rsid w:val="00D57E3E"/>
    <w:rsid w:val="00D60B9D"/>
    <w:rsid w:val="00D6389F"/>
    <w:rsid w:val="00D63FF1"/>
    <w:rsid w:val="00D65202"/>
    <w:rsid w:val="00D72EF4"/>
    <w:rsid w:val="00D80254"/>
    <w:rsid w:val="00D82A63"/>
    <w:rsid w:val="00D90CD5"/>
    <w:rsid w:val="00D95E6D"/>
    <w:rsid w:val="00DA256E"/>
    <w:rsid w:val="00DA75C7"/>
    <w:rsid w:val="00DB44E7"/>
    <w:rsid w:val="00DC6266"/>
    <w:rsid w:val="00DD0E10"/>
    <w:rsid w:val="00DD12AB"/>
    <w:rsid w:val="00DD3711"/>
    <w:rsid w:val="00DD6E6C"/>
    <w:rsid w:val="00DE2C34"/>
    <w:rsid w:val="00DE407A"/>
    <w:rsid w:val="00DF00C7"/>
    <w:rsid w:val="00DF1A6A"/>
    <w:rsid w:val="00DF35AA"/>
    <w:rsid w:val="00DF5200"/>
    <w:rsid w:val="00E0259A"/>
    <w:rsid w:val="00E04A05"/>
    <w:rsid w:val="00E1334A"/>
    <w:rsid w:val="00E13A9C"/>
    <w:rsid w:val="00E15A1D"/>
    <w:rsid w:val="00E16A41"/>
    <w:rsid w:val="00E22CC0"/>
    <w:rsid w:val="00E347DA"/>
    <w:rsid w:val="00E37E43"/>
    <w:rsid w:val="00E42300"/>
    <w:rsid w:val="00E45356"/>
    <w:rsid w:val="00E562C4"/>
    <w:rsid w:val="00E60366"/>
    <w:rsid w:val="00E67B94"/>
    <w:rsid w:val="00E70388"/>
    <w:rsid w:val="00E70AEB"/>
    <w:rsid w:val="00E71776"/>
    <w:rsid w:val="00E741C2"/>
    <w:rsid w:val="00E750F9"/>
    <w:rsid w:val="00E83826"/>
    <w:rsid w:val="00E84E8B"/>
    <w:rsid w:val="00E85947"/>
    <w:rsid w:val="00E938E1"/>
    <w:rsid w:val="00EA530A"/>
    <w:rsid w:val="00EA63D1"/>
    <w:rsid w:val="00EB0EEA"/>
    <w:rsid w:val="00EB12AB"/>
    <w:rsid w:val="00EB6C2B"/>
    <w:rsid w:val="00EB7409"/>
    <w:rsid w:val="00EC3B4D"/>
    <w:rsid w:val="00ED07CF"/>
    <w:rsid w:val="00ED1FDE"/>
    <w:rsid w:val="00ED2F39"/>
    <w:rsid w:val="00ED481A"/>
    <w:rsid w:val="00EE4AAC"/>
    <w:rsid w:val="00EE4C33"/>
    <w:rsid w:val="00EE581C"/>
    <w:rsid w:val="00EF1FE6"/>
    <w:rsid w:val="00EF26E3"/>
    <w:rsid w:val="00EF5B94"/>
    <w:rsid w:val="00F2399D"/>
    <w:rsid w:val="00F338F8"/>
    <w:rsid w:val="00F3739C"/>
    <w:rsid w:val="00F41ABA"/>
    <w:rsid w:val="00F50AD8"/>
    <w:rsid w:val="00F51D4A"/>
    <w:rsid w:val="00F5414E"/>
    <w:rsid w:val="00F5702C"/>
    <w:rsid w:val="00F57F3A"/>
    <w:rsid w:val="00F8455C"/>
    <w:rsid w:val="00F8471A"/>
    <w:rsid w:val="00F8572C"/>
    <w:rsid w:val="00F92FAD"/>
    <w:rsid w:val="00F93167"/>
    <w:rsid w:val="00F96364"/>
    <w:rsid w:val="00FA2328"/>
    <w:rsid w:val="00FA33F3"/>
    <w:rsid w:val="00FA7DCA"/>
    <w:rsid w:val="00FB0435"/>
    <w:rsid w:val="00FB1A07"/>
    <w:rsid w:val="00FC33C2"/>
    <w:rsid w:val="00FC7B58"/>
    <w:rsid w:val="00FD147C"/>
    <w:rsid w:val="00FD2849"/>
    <w:rsid w:val="00FD5917"/>
    <w:rsid w:val="00FD64F5"/>
    <w:rsid w:val="00FE129E"/>
    <w:rsid w:val="00FE4C08"/>
    <w:rsid w:val="00FE61A7"/>
    <w:rsid w:val="00FE7901"/>
    <w:rsid w:val="00FF4E77"/>
    <w:rsid w:val="00FF5B24"/>
    <w:rsid w:val="00FF6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2FDDA"/>
  <w15:docId w15:val="{252B25B6-4DB9-419A-A2BF-CC59891E9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E6D"/>
    <w:rPr>
      <w:rFonts w:ascii="Calibri" w:eastAsia="Calibri" w:hAnsi="Calibri" w:cs="Times New Roman"/>
    </w:rPr>
  </w:style>
  <w:style w:type="paragraph" w:styleId="Heading2">
    <w:name w:val="heading 2"/>
    <w:basedOn w:val="Normal"/>
    <w:next w:val="Normal"/>
    <w:link w:val="Heading2Char"/>
    <w:unhideWhenUsed/>
    <w:qFormat/>
    <w:rsid w:val="00BB31C4"/>
    <w:pPr>
      <w:keepNext/>
      <w:spacing w:before="240" w:after="60" w:line="240" w:lineRule="auto"/>
      <w:outlineLvl w:val="1"/>
    </w:pPr>
    <w:rPr>
      <w:rFonts w:ascii="Cambria" w:eastAsia="Times New Roman" w:hAnsi="Cambria"/>
      <w:b/>
      <w:bCs/>
      <w:i/>
      <w:iCs/>
      <w:sz w:val="28"/>
      <w:szCs w:val="28"/>
    </w:rPr>
  </w:style>
  <w:style w:type="paragraph" w:styleId="Heading5">
    <w:name w:val="heading 5"/>
    <w:basedOn w:val="Normal"/>
    <w:next w:val="Normal"/>
    <w:link w:val="Heading5Char"/>
    <w:uiPriority w:val="9"/>
    <w:semiHidden/>
    <w:unhideWhenUsed/>
    <w:qFormat/>
    <w:rsid w:val="001949F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5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3B07"/>
    <w:pPr>
      <w:ind w:left="720"/>
      <w:contextualSpacing/>
    </w:pPr>
  </w:style>
  <w:style w:type="character" w:customStyle="1" w:styleId="apple-converted-space">
    <w:name w:val="apple-converted-space"/>
    <w:basedOn w:val="DefaultParagraphFont"/>
    <w:rsid w:val="00181FAD"/>
  </w:style>
  <w:style w:type="paragraph" w:styleId="NormalWeb">
    <w:name w:val="Normal (Web)"/>
    <w:basedOn w:val="Normal"/>
    <w:uiPriority w:val="99"/>
    <w:unhideWhenUsed/>
    <w:rsid w:val="00306F94"/>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rsid w:val="00BB31C4"/>
    <w:rPr>
      <w:rFonts w:ascii="Cambria" w:eastAsia="Times New Roman" w:hAnsi="Cambria" w:cs="Times New Roman"/>
      <w:b/>
      <w:bCs/>
      <w:i/>
      <w:iCs/>
      <w:sz w:val="28"/>
      <w:szCs w:val="28"/>
    </w:rPr>
  </w:style>
  <w:style w:type="paragraph" w:styleId="Header">
    <w:name w:val="header"/>
    <w:basedOn w:val="Normal"/>
    <w:link w:val="HeaderChar"/>
    <w:uiPriority w:val="99"/>
    <w:unhideWhenUsed/>
    <w:rsid w:val="00BB31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1C4"/>
    <w:rPr>
      <w:rFonts w:ascii="Calibri" w:eastAsia="Calibri" w:hAnsi="Calibri" w:cs="Times New Roman"/>
    </w:rPr>
  </w:style>
  <w:style w:type="paragraph" w:styleId="Footer">
    <w:name w:val="footer"/>
    <w:basedOn w:val="Normal"/>
    <w:link w:val="FooterChar"/>
    <w:uiPriority w:val="99"/>
    <w:unhideWhenUsed/>
    <w:rsid w:val="00BB31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1C4"/>
    <w:rPr>
      <w:rFonts w:ascii="Calibri" w:eastAsia="Calibri" w:hAnsi="Calibri" w:cs="Times New Roman"/>
    </w:rPr>
  </w:style>
  <w:style w:type="character" w:customStyle="1" w:styleId="Heading5Char">
    <w:name w:val="Heading 5 Char"/>
    <w:basedOn w:val="DefaultParagraphFont"/>
    <w:link w:val="Heading5"/>
    <w:uiPriority w:val="9"/>
    <w:semiHidden/>
    <w:rsid w:val="001949F5"/>
    <w:rPr>
      <w:rFonts w:asciiTheme="majorHAnsi" w:eastAsiaTheme="majorEastAsia" w:hAnsiTheme="majorHAnsi" w:cstheme="majorBidi"/>
      <w:color w:val="243F60" w:themeColor="accent1" w:themeShade="7F"/>
    </w:rPr>
  </w:style>
  <w:style w:type="paragraph" w:styleId="BodyText2">
    <w:name w:val="Body Text 2"/>
    <w:basedOn w:val="Normal"/>
    <w:link w:val="BodyText2Char"/>
    <w:rsid w:val="001559F9"/>
    <w:pPr>
      <w:spacing w:after="0" w:line="240" w:lineRule="auto"/>
      <w:jc w:val="both"/>
    </w:pPr>
    <w:rPr>
      <w:rFonts w:ascii="VNI-Times" w:eastAsia="Times New Roman" w:hAnsi="VNI-Times"/>
      <w:sz w:val="24"/>
      <w:szCs w:val="20"/>
    </w:rPr>
  </w:style>
  <w:style w:type="character" w:customStyle="1" w:styleId="BodyText2Char">
    <w:name w:val="Body Text 2 Char"/>
    <w:basedOn w:val="DefaultParagraphFont"/>
    <w:link w:val="BodyText2"/>
    <w:rsid w:val="001559F9"/>
    <w:rPr>
      <w:rFonts w:ascii="VNI-Times" w:eastAsia="Times New Roman" w:hAnsi="VNI-Times" w:cs="Times New Roman"/>
      <w:sz w:val="24"/>
      <w:szCs w:val="20"/>
    </w:rPr>
  </w:style>
  <w:style w:type="character" w:styleId="Strong">
    <w:name w:val="Strong"/>
    <w:basedOn w:val="DefaultParagraphFont"/>
    <w:uiPriority w:val="22"/>
    <w:qFormat/>
    <w:rsid w:val="00B632A5"/>
    <w:rPr>
      <w:b/>
      <w:bCs/>
    </w:rPr>
  </w:style>
  <w:style w:type="paragraph" w:customStyle="1" w:styleId="Default">
    <w:name w:val="Default"/>
    <w:rsid w:val="009A4F3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1CharCharCharChar">
    <w:name w:val="Char Char Char1 Char Char Char Char"/>
    <w:basedOn w:val="Normal"/>
    <w:rsid w:val="00F5702C"/>
    <w:pPr>
      <w:spacing w:after="160" w:line="240" w:lineRule="exact"/>
    </w:pPr>
    <w:rPr>
      <w:rFonts w:ascii="Verdana" w:eastAsia="Times New Roman" w:hAnsi="Verdana"/>
      <w:sz w:val="20"/>
      <w:szCs w:val="20"/>
    </w:rPr>
  </w:style>
  <w:style w:type="paragraph" w:styleId="BalloonText">
    <w:name w:val="Balloon Text"/>
    <w:basedOn w:val="Normal"/>
    <w:link w:val="BalloonTextChar"/>
    <w:uiPriority w:val="99"/>
    <w:semiHidden/>
    <w:unhideWhenUsed/>
    <w:rsid w:val="009034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430"/>
    <w:rPr>
      <w:rFonts w:ascii="Tahoma" w:eastAsia="Calibri" w:hAnsi="Tahoma" w:cs="Tahoma"/>
      <w:sz w:val="16"/>
      <w:szCs w:val="16"/>
    </w:rPr>
  </w:style>
  <w:style w:type="paragraph" w:styleId="BodyText">
    <w:name w:val="Body Text"/>
    <w:basedOn w:val="Normal"/>
    <w:link w:val="BodyTextChar"/>
    <w:uiPriority w:val="99"/>
    <w:semiHidden/>
    <w:unhideWhenUsed/>
    <w:rsid w:val="00F51D4A"/>
    <w:pPr>
      <w:spacing w:after="120"/>
    </w:pPr>
  </w:style>
  <w:style w:type="character" w:customStyle="1" w:styleId="BodyTextChar">
    <w:name w:val="Body Text Char"/>
    <w:basedOn w:val="DefaultParagraphFont"/>
    <w:link w:val="BodyText"/>
    <w:uiPriority w:val="99"/>
    <w:semiHidden/>
    <w:rsid w:val="00F51D4A"/>
    <w:rPr>
      <w:rFonts w:ascii="Calibri" w:eastAsia="Calibri" w:hAnsi="Calibri" w:cs="Times New Roman"/>
    </w:rPr>
  </w:style>
  <w:style w:type="paragraph" w:customStyle="1" w:styleId="GachDauDong">
    <w:name w:val="GachDauDong"/>
    <w:basedOn w:val="Normal"/>
    <w:qFormat/>
    <w:rsid w:val="001B3E82"/>
    <w:pPr>
      <w:widowControl w:val="0"/>
      <w:numPr>
        <w:ilvl w:val="7"/>
        <w:numId w:val="11"/>
      </w:numPr>
      <w:spacing w:before="60" w:after="20" w:line="288" w:lineRule="auto"/>
      <w:jc w:val="both"/>
    </w:pPr>
    <w:rPr>
      <w:rFonts w:ascii="Times New Roman" w:eastAsia="Times New Roman" w:hAnsi="Times New Roman"/>
      <w:sz w:val="26"/>
    </w:rPr>
  </w:style>
  <w:style w:type="paragraph" w:customStyle="1" w:styleId="CongDauDong">
    <w:name w:val="CongDauDong"/>
    <w:basedOn w:val="GachDauDong"/>
    <w:next w:val="Normal"/>
    <w:qFormat/>
    <w:rsid w:val="001B3E82"/>
    <w:pPr>
      <w:numPr>
        <w:ilvl w:val="8"/>
      </w:numPr>
      <w:tabs>
        <w:tab w:val="num" w:pos="6120"/>
      </w:tabs>
      <w:ind w:left="0" w:hanging="180"/>
    </w:pPr>
  </w:style>
  <w:style w:type="paragraph" w:customStyle="1" w:styleId="Normal1">
    <w:name w:val="Normal1"/>
    <w:rsid w:val="001B3E82"/>
    <w:pPr>
      <w:spacing w:after="0" w:line="240" w:lineRule="auto"/>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183746">
      <w:bodyDiv w:val="1"/>
      <w:marLeft w:val="0"/>
      <w:marRight w:val="0"/>
      <w:marTop w:val="0"/>
      <w:marBottom w:val="0"/>
      <w:divBdr>
        <w:top w:val="none" w:sz="0" w:space="0" w:color="auto"/>
        <w:left w:val="none" w:sz="0" w:space="0" w:color="auto"/>
        <w:bottom w:val="none" w:sz="0" w:space="0" w:color="auto"/>
        <w:right w:val="none" w:sz="0" w:space="0" w:color="auto"/>
      </w:divBdr>
    </w:div>
    <w:div w:id="428938674">
      <w:bodyDiv w:val="1"/>
      <w:marLeft w:val="0"/>
      <w:marRight w:val="0"/>
      <w:marTop w:val="0"/>
      <w:marBottom w:val="0"/>
      <w:divBdr>
        <w:top w:val="none" w:sz="0" w:space="0" w:color="auto"/>
        <w:left w:val="none" w:sz="0" w:space="0" w:color="auto"/>
        <w:bottom w:val="none" w:sz="0" w:space="0" w:color="auto"/>
        <w:right w:val="none" w:sz="0" w:space="0" w:color="auto"/>
      </w:divBdr>
    </w:div>
    <w:div w:id="1830094613">
      <w:bodyDiv w:val="1"/>
      <w:marLeft w:val="0"/>
      <w:marRight w:val="0"/>
      <w:marTop w:val="0"/>
      <w:marBottom w:val="0"/>
      <w:divBdr>
        <w:top w:val="none" w:sz="0" w:space="0" w:color="auto"/>
        <w:left w:val="none" w:sz="0" w:space="0" w:color="auto"/>
        <w:bottom w:val="none" w:sz="0" w:space="0" w:color="auto"/>
        <w:right w:val="none" w:sz="0" w:space="0" w:color="auto"/>
      </w:divBdr>
    </w:div>
    <w:div w:id="1996110088">
      <w:bodyDiv w:val="1"/>
      <w:marLeft w:val="0"/>
      <w:marRight w:val="0"/>
      <w:marTop w:val="0"/>
      <w:marBottom w:val="0"/>
      <w:divBdr>
        <w:top w:val="none" w:sz="0" w:space="0" w:color="auto"/>
        <w:left w:val="none" w:sz="0" w:space="0" w:color="auto"/>
        <w:bottom w:val="none" w:sz="0" w:space="0" w:color="auto"/>
        <w:right w:val="none" w:sz="0" w:space="0" w:color="auto"/>
      </w:divBdr>
      <w:divsChild>
        <w:div w:id="20937037">
          <w:marLeft w:val="0"/>
          <w:marRight w:val="0"/>
          <w:marTop w:val="0"/>
          <w:marBottom w:val="0"/>
          <w:divBdr>
            <w:top w:val="none" w:sz="0" w:space="0" w:color="auto"/>
            <w:left w:val="none" w:sz="0" w:space="0" w:color="auto"/>
            <w:bottom w:val="none" w:sz="0" w:space="0" w:color="auto"/>
            <w:right w:val="none" w:sz="0" w:space="0" w:color="auto"/>
          </w:divBdr>
        </w:div>
        <w:div w:id="361908488">
          <w:marLeft w:val="0"/>
          <w:marRight w:val="0"/>
          <w:marTop w:val="0"/>
          <w:marBottom w:val="0"/>
          <w:divBdr>
            <w:top w:val="none" w:sz="0" w:space="0" w:color="auto"/>
            <w:left w:val="none" w:sz="0" w:space="0" w:color="auto"/>
            <w:bottom w:val="none" w:sz="0" w:space="0" w:color="auto"/>
            <w:right w:val="none" w:sz="0" w:space="0" w:color="auto"/>
          </w:divBdr>
        </w:div>
        <w:div w:id="584609563">
          <w:marLeft w:val="0"/>
          <w:marRight w:val="0"/>
          <w:marTop w:val="0"/>
          <w:marBottom w:val="0"/>
          <w:divBdr>
            <w:top w:val="none" w:sz="0" w:space="0" w:color="auto"/>
            <w:left w:val="none" w:sz="0" w:space="0" w:color="auto"/>
            <w:bottom w:val="none" w:sz="0" w:space="0" w:color="auto"/>
            <w:right w:val="none" w:sz="0" w:space="0" w:color="auto"/>
          </w:divBdr>
        </w:div>
        <w:div w:id="610207367">
          <w:marLeft w:val="0"/>
          <w:marRight w:val="0"/>
          <w:marTop w:val="0"/>
          <w:marBottom w:val="0"/>
          <w:divBdr>
            <w:top w:val="none" w:sz="0" w:space="0" w:color="auto"/>
            <w:left w:val="none" w:sz="0" w:space="0" w:color="auto"/>
            <w:bottom w:val="none" w:sz="0" w:space="0" w:color="auto"/>
            <w:right w:val="none" w:sz="0" w:space="0" w:color="auto"/>
          </w:divBdr>
        </w:div>
        <w:div w:id="1086876320">
          <w:marLeft w:val="0"/>
          <w:marRight w:val="0"/>
          <w:marTop w:val="0"/>
          <w:marBottom w:val="0"/>
          <w:divBdr>
            <w:top w:val="none" w:sz="0" w:space="0" w:color="auto"/>
            <w:left w:val="none" w:sz="0" w:space="0" w:color="auto"/>
            <w:bottom w:val="none" w:sz="0" w:space="0" w:color="auto"/>
            <w:right w:val="none" w:sz="0" w:space="0" w:color="auto"/>
          </w:divBdr>
        </w:div>
        <w:div w:id="1404571073">
          <w:marLeft w:val="0"/>
          <w:marRight w:val="0"/>
          <w:marTop w:val="0"/>
          <w:marBottom w:val="0"/>
          <w:divBdr>
            <w:top w:val="none" w:sz="0" w:space="0" w:color="auto"/>
            <w:left w:val="none" w:sz="0" w:space="0" w:color="auto"/>
            <w:bottom w:val="none" w:sz="0" w:space="0" w:color="auto"/>
            <w:right w:val="none" w:sz="0" w:space="0" w:color="auto"/>
          </w:divBdr>
        </w:div>
        <w:div w:id="1746344293">
          <w:marLeft w:val="0"/>
          <w:marRight w:val="0"/>
          <w:marTop w:val="0"/>
          <w:marBottom w:val="0"/>
          <w:divBdr>
            <w:top w:val="none" w:sz="0" w:space="0" w:color="auto"/>
            <w:left w:val="none" w:sz="0" w:space="0" w:color="auto"/>
            <w:bottom w:val="none" w:sz="0" w:space="0" w:color="auto"/>
            <w:right w:val="none" w:sz="0" w:space="0" w:color="auto"/>
          </w:divBdr>
        </w:div>
      </w:divsChild>
    </w:div>
    <w:div w:id="2098938814">
      <w:bodyDiv w:val="1"/>
      <w:marLeft w:val="0"/>
      <w:marRight w:val="0"/>
      <w:marTop w:val="0"/>
      <w:marBottom w:val="0"/>
      <w:divBdr>
        <w:top w:val="none" w:sz="0" w:space="0" w:color="auto"/>
        <w:left w:val="none" w:sz="0" w:space="0" w:color="auto"/>
        <w:bottom w:val="none" w:sz="0" w:space="0" w:color="auto"/>
        <w:right w:val="none" w:sz="0" w:space="0" w:color="auto"/>
      </w:divBdr>
      <w:divsChild>
        <w:div w:id="1660964869">
          <w:marLeft w:val="0"/>
          <w:marRight w:val="0"/>
          <w:marTop w:val="0"/>
          <w:marBottom w:val="0"/>
          <w:divBdr>
            <w:top w:val="none" w:sz="0" w:space="0" w:color="auto"/>
            <w:left w:val="none" w:sz="0" w:space="0" w:color="auto"/>
            <w:bottom w:val="none" w:sz="0" w:space="0" w:color="auto"/>
            <w:right w:val="none" w:sz="0" w:space="0" w:color="auto"/>
          </w:divBdr>
        </w:div>
        <w:div w:id="1782257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uattrongtay.vn/ViewFullText?DocumentNo=124/2011/N%C4%90-C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uattrongtay.vn/ViewFullText?DocumentNo=124/2011/N%C4%90-CP" TargetMode="External"/><Relationship Id="rId5" Type="http://schemas.openxmlformats.org/officeDocument/2006/relationships/webSettings" Target="webSettings.xml"/><Relationship Id="rId10" Type="http://schemas.openxmlformats.org/officeDocument/2006/relationships/hyperlink" Target="http://luattrongtay.vn/ViewFullText?DocumentNo=124/2011/N%C4%90-CP" TargetMode="External"/><Relationship Id="rId4" Type="http://schemas.openxmlformats.org/officeDocument/2006/relationships/settings" Target="settings.xml"/><Relationship Id="rId9" Type="http://schemas.openxmlformats.org/officeDocument/2006/relationships/hyperlink" Target="http://luattrongtay.vn/ViewFullText?DocumentNo=124/2011/N%C4%90-C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236620-F2B3-434D-B018-36752D772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1037</Words>
  <Characters>5912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 Coprporation</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10</cp:revision>
  <cp:lastPrinted>2024-03-07T01:07:00Z</cp:lastPrinted>
  <dcterms:created xsi:type="dcterms:W3CDTF">2024-03-19T02:47:00Z</dcterms:created>
  <dcterms:modified xsi:type="dcterms:W3CDTF">2024-03-19T08:16:00Z</dcterms:modified>
</cp:coreProperties>
</file>