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44" w:type="dxa"/>
        <w:tblInd w:w="108" w:type="dxa"/>
        <w:tblLook w:val="01E0" w:firstRow="1" w:lastRow="1" w:firstColumn="1" w:lastColumn="1" w:noHBand="0" w:noVBand="0"/>
      </w:tblPr>
      <w:tblGrid>
        <w:gridCol w:w="3544"/>
        <w:gridCol w:w="5900"/>
      </w:tblGrid>
      <w:tr w:rsidR="00DC7434" w:rsidRPr="00DC7434" w14:paraId="6D8F619B" w14:textId="77777777" w:rsidTr="00377AE0">
        <w:tc>
          <w:tcPr>
            <w:tcW w:w="3544" w:type="dxa"/>
          </w:tcPr>
          <w:p w14:paraId="39CC6C8F" w14:textId="77777777" w:rsidR="00DC7434" w:rsidRPr="00DC7434" w:rsidRDefault="00DC7434" w:rsidP="00377AE0">
            <w:pPr>
              <w:spacing w:after="0" w:line="240" w:lineRule="auto"/>
              <w:jc w:val="center"/>
              <w:rPr>
                <w:rFonts w:eastAsia="Arial"/>
                <w:b/>
                <w:sz w:val="26"/>
              </w:rPr>
            </w:pPr>
            <w:r w:rsidRPr="00DC7434">
              <w:rPr>
                <w:rFonts w:eastAsia="Arial"/>
                <w:b/>
                <w:sz w:val="26"/>
              </w:rPr>
              <w:t>ỦY BAN NHÂN DÂN</w:t>
            </w:r>
          </w:p>
          <w:p w14:paraId="726D84FC" w14:textId="77777777" w:rsidR="00DC7434" w:rsidRPr="00DC7434" w:rsidRDefault="00DC7434" w:rsidP="00377AE0">
            <w:pPr>
              <w:spacing w:after="0" w:line="240" w:lineRule="auto"/>
              <w:jc w:val="center"/>
              <w:rPr>
                <w:rFonts w:eastAsia="Arial"/>
                <w:sz w:val="26"/>
              </w:rPr>
            </w:pPr>
            <w:r w:rsidRPr="00DC7434">
              <w:rPr>
                <w:rFonts w:eastAsia="Arial"/>
                <w:b/>
                <w:sz w:val="26"/>
              </w:rPr>
              <w:t>TỈNH THÁI NGUYÊN</w:t>
            </w:r>
          </w:p>
        </w:tc>
        <w:tc>
          <w:tcPr>
            <w:tcW w:w="5900" w:type="dxa"/>
          </w:tcPr>
          <w:p w14:paraId="6E93ABFC" w14:textId="77777777" w:rsidR="00DC7434" w:rsidRPr="00DC7434" w:rsidRDefault="00DC7434" w:rsidP="00377AE0">
            <w:pPr>
              <w:spacing w:after="0" w:line="240" w:lineRule="auto"/>
              <w:jc w:val="center"/>
              <w:rPr>
                <w:rFonts w:eastAsia="Arial"/>
                <w:b/>
                <w:sz w:val="26"/>
              </w:rPr>
            </w:pPr>
            <w:r w:rsidRPr="00DC7434">
              <w:rPr>
                <w:rFonts w:eastAsia="Times New Roman"/>
                <w:b/>
                <w:sz w:val="26"/>
              </w:rPr>
              <w:t>CỘNG HÒA XÃ HỘI CHỦ NGHĨA VIỆT NAM</w:t>
            </w:r>
          </w:p>
          <w:p w14:paraId="3239C6E1" w14:textId="77777777" w:rsidR="00DC7434" w:rsidRPr="00DC7434" w:rsidRDefault="00DC7434" w:rsidP="00377AE0">
            <w:pPr>
              <w:spacing w:after="0" w:line="240" w:lineRule="auto"/>
              <w:jc w:val="center"/>
              <w:rPr>
                <w:rFonts w:eastAsia="Arial"/>
              </w:rPr>
            </w:pPr>
            <w:r w:rsidRPr="00DC7434">
              <w:rPr>
                <w:rFonts w:eastAsia="Times New Roman"/>
                <w:b/>
              </w:rPr>
              <w:t>Độc lập - Tự do - Hạnh phúc</w:t>
            </w:r>
          </w:p>
        </w:tc>
      </w:tr>
      <w:tr w:rsidR="00DC7434" w:rsidRPr="00DC7434" w14:paraId="056AC821" w14:textId="77777777" w:rsidTr="00377AE0">
        <w:trPr>
          <w:trHeight w:val="526"/>
        </w:trPr>
        <w:tc>
          <w:tcPr>
            <w:tcW w:w="3544" w:type="dxa"/>
          </w:tcPr>
          <w:p w14:paraId="30A0562B" w14:textId="77777777" w:rsidR="00DC7434" w:rsidRPr="00DC7434" w:rsidRDefault="00000000" w:rsidP="00377AE0">
            <w:pPr>
              <w:spacing w:before="120" w:after="120" w:line="360" w:lineRule="exact"/>
              <w:jc w:val="center"/>
              <w:rPr>
                <w:rFonts w:eastAsia="Times New Roman"/>
                <w:szCs w:val="28"/>
              </w:rPr>
            </w:pPr>
            <w:r>
              <w:rPr>
                <w:rFonts w:eastAsia="Times New Roman"/>
                <w:noProof/>
                <w:szCs w:val="28"/>
              </w:rPr>
              <w:pict w14:anchorId="37D16CFE">
                <v:rect id="_x0000_s1029" style="position:absolute;left:0;text-align:left;margin-left:29.55pt;margin-top:29.25pt;width:125.25pt;height:27pt;z-index:251663360;mso-position-horizontal-relative:text;mso-position-vertical-relative:text">
                  <v:textbox>
                    <w:txbxContent>
                      <w:p w14:paraId="08E02F6C" w14:textId="48C2203A" w:rsidR="00DC7434" w:rsidRPr="00430779" w:rsidRDefault="00DC7434" w:rsidP="00A32184">
                        <w:pPr>
                          <w:ind w:right="-478"/>
                          <w:rPr>
                            <w:b/>
                          </w:rPr>
                        </w:pPr>
                        <w:r w:rsidRPr="00430779">
                          <w:rPr>
                            <w:b/>
                          </w:rPr>
                          <w:t>DỰ THẢO</w:t>
                        </w:r>
                        <w:r w:rsidR="00A32184">
                          <w:rPr>
                            <w:b/>
                          </w:rPr>
                          <w:t xml:space="preserve"> LẦN 1</w:t>
                        </w:r>
                      </w:p>
                    </w:txbxContent>
                  </v:textbox>
                </v:rect>
              </w:pict>
            </w:r>
            <w:r>
              <w:rPr>
                <w:rFonts w:eastAsia="Times New Roman"/>
                <w:noProof/>
                <w:szCs w:val="28"/>
              </w:rPr>
              <w:pict w14:anchorId="784F0CC9">
                <v:shapetype id="_x0000_t32" coordsize="21600,21600" o:spt="32" o:oned="t" path="m,l21600,21600e" filled="f">
                  <v:path arrowok="t" fillok="f" o:connecttype="none"/>
                  <o:lock v:ext="edit" shapetype="t"/>
                </v:shapetype>
                <v:shape id="_x0000_s1027" type="#_x0000_t32" style="position:absolute;left:0;text-align:left;margin-left:64.8pt;margin-top:0;width:38.25pt;height:0;z-index:251661312;mso-position-horizontal-relative:text;mso-position-vertical-relative:text" o:connectortype="straight"/>
              </w:pict>
            </w:r>
            <w:r w:rsidR="00DC7434" w:rsidRPr="00DC7434">
              <w:rPr>
                <w:rFonts w:eastAsia="Times New Roman"/>
                <w:szCs w:val="28"/>
              </w:rPr>
              <w:t>Số:         /TTr-UBND</w:t>
            </w:r>
          </w:p>
        </w:tc>
        <w:tc>
          <w:tcPr>
            <w:tcW w:w="5900" w:type="dxa"/>
          </w:tcPr>
          <w:p w14:paraId="121687F7" w14:textId="77777777" w:rsidR="00DC7434" w:rsidRPr="00DC7434" w:rsidRDefault="00000000" w:rsidP="00377AE0">
            <w:pPr>
              <w:spacing w:before="120" w:after="120" w:line="360" w:lineRule="exact"/>
              <w:jc w:val="center"/>
              <w:rPr>
                <w:rFonts w:eastAsia="Times New Roman"/>
                <w:i/>
              </w:rPr>
            </w:pPr>
            <w:r>
              <w:rPr>
                <w:rFonts w:eastAsia="Arial"/>
              </w:rPr>
              <w:pict w14:anchorId="0BAA63EC">
                <v:line id="_x0000_s1026" style="position:absolute;left:0;text-align:left;z-index:251660288;mso-position-horizontal-relative:text;mso-position-vertical-relative:text" from="58.1pt,1.1pt" to="226.1pt,1.1pt"/>
              </w:pict>
            </w:r>
            <w:r w:rsidR="00DC7434" w:rsidRPr="00DC7434">
              <w:rPr>
                <w:rFonts w:eastAsia="Times New Roman"/>
                <w:i/>
              </w:rPr>
              <w:t>Thái Nguyên, ngày       tháng     năm 202</w:t>
            </w:r>
            <w:r w:rsidR="00FF6CB2">
              <w:rPr>
                <w:rFonts w:eastAsia="Times New Roman"/>
                <w:i/>
              </w:rPr>
              <w:t>4</w:t>
            </w:r>
          </w:p>
        </w:tc>
      </w:tr>
    </w:tbl>
    <w:p w14:paraId="6C8C52B5" w14:textId="77777777" w:rsidR="00DC7434" w:rsidRPr="00DC7434" w:rsidRDefault="00DC7434" w:rsidP="00DC7434">
      <w:pPr>
        <w:spacing w:after="0" w:line="240" w:lineRule="auto"/>
        <w:jc w:val="center"/>
        <w:rPr>
          <w:rFonts w:eastAsia="Times New Roman"/>
          <w:b/>
          <w:bCs/>
          <w:szCs w:val="28"/>
        </w:rPr>
      </w:pPr>
    </w:p>
    <w:p w14:paraId="5E4DD6D9" w14:textId="77777777" w:rsidR="00DC7434" w:rsidRPr="00DC7434" w:rsidRDefault="00DC7434" w:rsidP="00A32184">
      <w:pPr>
        <w:spacing w:before="240" w:after="0" w:line="288" w:lineRule="auto"/>
        <w:jc w:val="center"/>
        <w:rPr>
          <w:rFonts w:eastAsia="Times New Roman"/>
          <w:b/>
          <w:bCs/>
          <w:szCs w:val="28"/>
        </w:rPr>
      </w:pPr>
      <w:r w:rsidRPr="00DC7434">
        <w:rPr>
          <w:rFonts w:eastAsia="Times New Roman"/>
          <w:b/>
          <w:bCs/>
          <w:szCs w:val="28"/>
        </w:rPr>
        <w:t>TỜ TRÌNH</w:t>
      </w:r>
    </w:p>
    <w:p w14:paraId="6B382EA7" w14:textId="4BEA1632" w:rsidR="00DC7434" w:rsidRPr="00DC7434" w:rsidRDefault="00DC7434" w:rsidP="00DC7434">
      <w:pPr>
        <w:spacing w:after="0" w:line="360" w:lineRule="exact"/>
        <w:jc w:val="center"/>
        <w:rPr>
          <w:b/>
          <w:color w:val="000000" w:themeColor="text1"/>
          <w:spacing w:val="-2"/>
          <w:szCs w:val="28"/>
        </w:rPr>
      </w:pPr>
      <w:r w:rsidRPr="00DC7434">
        <w:rPr>
          <w:b/>
          <w:bCs/>
          <w:szCs w:val="28"/>
        </w:rPr>
        <w:t xml:space="preserve">Dự thảo </w:t>
      </w:r>
      <w:r w:rsidRPr="00DC7434">
        <w:rPr>
          <w:b/>
          <w:color w:val="000000" w:themeColor="text1"/>
          <w:spacing w:val="-2"/>
          <w:szCs w:val="28"/>
        </w:rPr>
        <w:t xml:space="preserve">Quy định miễn thu một số </w:t>
      </w:r>
      <w:r w:rsidR="00A503E8">
        <w:rPr>
          <w:b/>
          <w:color w:val="000000" w:themeColor="text1"/>
          <w:spacing w:val="-2"/>
          <w:szCs w:val="28"/>
        </w:rPr>
        <w:t>khoản lệ</w:t>
      </w:r>
      <w:r w:rsidRPr="00DC7434">
        <w:rPr>
          <w:b/>
          <w:color w:val="000000" w:themeColor="text1"/>
          <w:spacing w:val="-2"/>
          <w:szCs w:val="28"/>
        </w:rPr>
        <w:t xml:space="preserve"> phí thuộc thẩm quyền</w:t>
      </w:r>
    </w:p>
    <w:p w14:paraId="6562A51E" w14:textId="77777777" w:rsidR="00DC7434" w:rsidRPr="00DC7434" w:rsidRDefault="00DC7434" w:rsidP="00DC7434">
      <w:pPr>
        <w:spacing w:after="0" w:line="360" w:lineRule="exact"/>
        <w:jc w:val="center"/>
        <w:rPr>
          <w:b/>
          <w:color w:val="000000" w:themeColor="text1"/>
          <w:spacing w:val="-2"/>
          <w:szCs w:val="28"/>
        </w:rPr>
      </w:pPr>
      <w:r w:rsidRPr="00DC7434">
        <w:rPr>
          <w:b/>
          <w:color w:val="000000" w:themeColor="text1"/>
          <w:spacing w:val="-2"/>
          <w:szCs w:val="28"/>
        </w:rPr>
        <w:t>của Hội đồng nhân dân tỉnh khi thực hiện sắp xếp đơn vị hành chính</w:t>
      </w:r>
    </w:p>
    <w:p w14:paraId="146551D5" w14:textId="77777777" w:rsidR="00DC7434" w:rsidRPr="00DC7434" w:rsidRDefault="00DC7434" w:rsidP="00DC7434">
      <w:pPr>
        <w:spacing w:after="0" w:line="360" w:lineRule="exact"/>
        <w:jc w:val="center"/>
        <w:rPr>
          <w:b/>
          <w:color w:val="000000" w:themeColor="text1"/>
          <w:spacing w:val="-2"/>
          <w:szCs w:val="28"/>
        </w:rPr>
      </w:pPr>
      <w:r w:rsidRPr="00DC7434">
        <w:rPr>
          <w:b/>
          <w:color w:val="000000" w:themeColor="text1"/>
          <w:spacing w:val="-2"/>
          <w:szCs w:val="28"/>
        </w:rPr>
        <w:t>cấp huyện, cấp xã trên địa bàn tỉnh Thái Nguyên</w:t>
      </w:r>
    </w:p>
    <w:p w14:paraId="0E011B5E" w14:textId="77777777" w:rsidR="00DC7434" w:rsidRPr="00DC7434" w:rsidRDefault="00000000" w:rsidP="00DC7434">
      <w:pPr>
        <w:spacing w:after="0" w:line="340" w:lineRule="exact"/>
        <w:jc w:val="center"/>
        <w:rPr>
          <w:rFonts w:eastAsia="Arial"/>
          <w:b/>
          <w:sz w:val="16"/>
          <w:szCs w:val="16"/>
          <w:shd w:val="solid" w:color="FFFFFF" w:fill="auto"/>
        </w:rPr>
      </w:pPr>
      <w:r>
        <w:rPr>
          <w:rFonts w:eastAsia="Arial"/>
          <w:b/>
          <w:noProof/>
          <w:szCs w:val="28"/>
        </w:rPr>
        <w:pict w14:anchorId="22C8139A">
          <v:shape id="_x0000_s1028" type="#_x0000_t32" style="position:absolute;left:0;text-align:left;margin-left:151.2pt;margin-top:7.1pt;width:146.25pt;height:0;z-index:251662336" o:connectortype="straight"/>
        </w:pict>
      </w:r>
    </w:p>
    <w:p w14:paraId="5B83A775" w14:textId="77777777" w:rsidR="00DC7434" w:rsidRPr="00DC7434" w:rsidRDefault="00DC7434" w:rsidP="005A0147">
      <w:pPr>
        <w:spacing w:before="240" w:after="240" w:line="240" w:lineRule="auto"/>
        <w:jc w:val="center"/>
        <w:rPr>
          <w:spacing w:val="-4"/>
        </w:rPr>
      </w:pPr>
      <w:r w:rsidRPr="00DC7434">
        <w:rPr>
          <w:rFonts w:eastAsia="Times New Roman"/>
          <w:bCs/>
          <w:szCs w:val="28"/>
        </w:rPr>
        <w:t xml:space="preserve">   Kính gửi: Hội đồng nhân dân tỉnh Thái Nguyên</w:t>
      </w:r>
    </w:p>
    <w:p w14:paraId="1F0F65E7" w14:textId="77777777" w:rsidR="00A32184" w:rsidRPr="00FB482A" w:rsidRDefault="00A32184" w:rsidP="005A0147">
      <w:pPr>
        <w:spacing w:before="120" w:after="120" w:line="330" w:lineRule="exact"/>
        <w:ind w:firstLine="720"/>
        <w:jc w:val="both"/>
        <w:rPr>
          <w:spacing w:val="-4"/>
          <w:szCs w:val="28"/>
          <w:lang w:val="nl-NL"/>
        </w:rPr>
      </w:pPr>
      <w:r w:rsidRPr="00FB482A">
        <w:rPr>
          <w:spacing w:val="-4"/>
          <w:szCs w:val="28"/>
          <w:lang w:val="nl-NL"/>
        </w:rPr>
        <w:t>Căn cứ</w:t>
      </w:r>
      <w:r w:rsidR="00DC7434" w:rsidRPr="00FB482A">
        <w:rPr>
          <w:spacing w:val="-4"/>
          <w:szCs w:val="28"/>
          <w:lang w:val="nl-NL"/>
        </w:rPr>
        <w:t xml:space="preserve"> Luật Ban hành văn bản quy phạm pháp luật năm 2015, Luật Sửa đổi, bổ sung một số điều của Luật Ban hành văn bản quy phạm pháp luật năm 2020</w:t>
      </w:r>
      <w:r w:rsidRPr="00FB482A">
        <w:rPr>
          <w:spacing w:val="-4"/>
          <w:szCs w:val="28"/>
          <w:lang w:val="nl-NL"/>
        </w:rPr>
        <w:t>;</w:t>
      </w:r>
    </w:p>
    <w:p w14:paraId="06195FE5" w14:textId="2CA9FC80" w:rsidR="00A32184" w:rsidRPr="005A0147" w:rsidRDefault="00A32184" w:rsidP="005A0147">
      <w:pPr>
        <w:spacing w:before="120" w:after="120" w:line="330" w:lineRule="exact"/>
        <w:ind w:firstLine="720"/>
        <w:jc w:val="both"/>
        <w:rPr>
          <w:color w:val="000000" w:themeColor="text1"/>
          <w:spacing w:val="-2"/>
          <w:szCs w:val="28"/>
        </w:rPr>
      </w:pPr>
      <w:r w:rsidRPr="005A0147">
        <w:rPr>
          <w:spacing w:val="-2"/>
          <w:szCs w:val="28"/>
          <w:lang w:val="nl-NL"/>
        </w:rPr>
        <w:t xml:space="preserve">Thực hiện Công văn số </w:t>
      </w:r>
      <w:r w:rsidRPr="005A0147">
        <w:rPr>
          <w:spacing w:val="-2"/>
          <w:szCs w:val="28"/>
          <w:lang w:val="nl-NL"/>
        </w:rPr>
        <w:t xml:space="preserve">103/HĐND-VP ngày 09/4/2024 về việc chấp thuận đề nghị xây dựng Nghị quyết của HĐND tỉnh quy định </w:t>
      </w:r>
      <w:r w:rsidRPr="005A0147">
        <w:rPr>
          <w:color w:val="000000" w:themeColor="text1"/>
          <w:spacing w:val="-2"/>
          <w:szCs w:val="28"/>
        </w:rPr>
        <w:t>miễn thu một số khoản lệ phí thuộc thẩm quyền của Hội đồng nhân dân tỉnh khi thực hiện sắp xếp đơn vị hành chính cấp huyện, cấp xã trên địa bàn tỉnh Thái Nguyên</w:t>
      </w:r>
      <w:r w:rsidRPr="005A0147">
        <w:rPr>
          <w:color w:val="000000" w:themeColor="text1"/>
          <w:spacing w:val="-2"/>
          <w:szCs w:val="28"/>
        </w:rPr>
        <w:t>;</w:t>
      </w:r>
    </w:p>
    <w:p w14:paraId="64BC2A30" w14:textId="7F3A68F6" w:rsidR="00DC7434" w:rsidRPr="00F56ACE" w:rsidRDefault="00DC7434" w:rsidP="005A0147">
      <w:pPr>
        <w:spacing w:before="120" w:after="120" w:line="330" w:lineRule="exact"/>
        <w:ind w:firstLine="720"/>
        <w:jc w:val="both"/>
        <w:rPr>
          <w:b/>
          <w:color w:val="000000" w:themeColor="text1"/>
          <w:spacing w:val="-2"/>
          <w:szCs w:val="28"/>
        </w:rPr>
      </w:pPr>
      <w:r w:rsidRPr="00F56ACE">
        <w:rPr>
          <w:szCs w:val="28"/>
          <w:lang w:val="nl-NL"/>
        </w:rPr>
        <w:t xml:space="preserve">Ủy ban nhân dân tỉnh trình Hội đồng nhân dân tỉnh Dự thảo Nghị quyết của Hội đồng nhân dân </w:t>
      </w:r>
      <w:r w:rsidR="00F56ACE" w:rsidRPr="00F56ACE">
        <w:rPr>
          <w:szCs w:val="28"/>
          <w:lang w:val="nl-NL"/>
        </w:rPr>
        <w:t xml:space="preserve">quy </w:t>
      </w:r>
      <w:r w:rsidR="00F56ACE" w:rsidRPr="00F56ACE">
        <w:rPr>
          <w:color w:val="000000" w:themeColor="text1"/>
          <w:spacing w:val="-2"/>
          <w:szCs w:val="28"/>
        </w:rPr>
        <w:t xml:space="preserve">định miễn thu một số </w:t>
      </w:r>
      <w:r w:rsidR="00123BDD">
        <w:rPr>
          <w:color w:val="000000" w:themeColor="text1"/>
          <w:spacing w:val="-2"/>
          <w:szCs w:val="28"/>
        </w:rPr>
        <w:t>khoản lệ</w:t>
      </w:r>
      <w:r w:rsidR="00F56ACE" w:rsidRPr="00F56ACE">
        <w:rPr>
          <w:color w:val="000000" w:themeColor="text1"/>
          <w:spacing w:val="-2"/>
          <w:szCs w:val="28"/>
        </w:rPr>
        <w:t xml:space="preserve"> phí thuộc thẩm quyền của Hội đồng nhân dân tỉnh khi thực hiện sắp xếp đơn vị hành chính cấp huyện, cấp xã trên địa bàn tỉnh Thái Nguyên</w:t>
      </w:r>
      <w:r w:rsidRPr="00F56ACE">
        <w:rPr>
          <w:szCs w:val="28"/>
          <w:lang w:val="nl-NL"/>
        </w:rPr>
        <w:t>, cụ thể như sau:</w:t>
      </w:r>
    </w:p>
    <w:p w14:paraId="21AB68DA" w14:textId="77777777" w:rsidR="00DC7434" w:rsidRPr="00DC7434" w:rsidRDefault="00DC7434" w:rsidP="005A0147">
      <w:pPr>
        <w:spacing w:before="120" w:after="120" w:line="330" w:lineRule="exact"/>
        <w:ind w:firstLine="720"/>
        <w:jc w:val="both"/>
        <w:rPr>
          <w:b/>
          <w:szCs w:val="28"/>
          <w:lang w:val="nl-NL"/>
        </w:rPr>
      </w:pPr>
      <w:r w:rsidRPr="00F56ACE">
        <w:rPr>
          <w:b/>
          <w:szCs w:val="28"/>
          <w:lang w:val="nl-NL"/>
        </w:rPr>
        <w:t>I. SỰ CẦN THIẾT BAN HÀNH NGHỊ QUYẾT</w:t>
      </w:r>
    </w:p>
    <w:p w14:paraId="47E23EDF" w14:textId="77777777" w:rsidR="00DC7434" w:rsidRPr="00DC7434" w:rsidRDefault="00DC7434" w:rsidP="005A0147">
      <w:pPr>
        <w:spacing w:before="120" w:after="120" w:line="330" w:lineRule="exact"/>
        <w:ind w:firstLine="720"/>
        <w:jc w:val="both"/>
        <w:rPr>
          <w:rStyle w:val="fontstyle01"/>
        </w:rPr>
      </w:pPr>
      <w:bookmarkStart w:id="0" w:name="_Hlk164061664"/>
      <w:r w:rsidRPr="00DC7434">
        <w:rPr>
          <w:rStyle w:val="fontstyle01"/>
        </w:rPr>
        <w:t xml:space="preserve">Tại Văn bản số 8006/BTC-NSNN ngày 31/7/2023 của Bộ Tài chính hướng dẫn thực hiện quy định về miễn phí, lệ phí khi thực hiện chuyển đổi các loại giấy tờ của cá nhân, tổ chức, doanh nghiệp do thay đổi địa giới và tên gọi của đơn vị hành chính cấp huyện, cấp xã: </w:t>
      </w:r>
    </w:p>
    <w:p w14:paraId="4D92DC62" w14:textId="77777777" w:rsidR="00DC7434" w:rsidRPr="00DC7434" w:rsidRDefault="00DC7434" w:rsidP="005A0147">
      <w:pPr>
        <w:spacing w:before="120" w:after="120" w:line="330" w:lineRule="exact"/>
        <w:ind w:firstLine="720"/>
        <w:jc w:val="both"/>
        <w:rPr>
          <w:rStyle w:val="fontstyle01"/>
          <w:i/>
        </w:rPr>
      </w:pPr>
      <w:r w:rsidRPr="00DC7434">
        <w:rPr>
          <w:rStyle w:val="fontstyle01"/>
          <w:i/>
        </w:rPr>
        <w:t>“Đối với các khoản phí, lệ phí thuộc thẩm quyền địa phương: Các khoản lệ phí khác (lệ phí hộ tịch, lệ phí đăng ký kinh doanh, lệ phí cấp giấy chứng nhận quyền sử dụng đất, quyền sở hữu nhà, tài sản gắn liền với đất) thuộc thẩm quyền của HĐND cấp tỉnh. Đề nghị UBND cấp tỉnh trình HĐND cấp tỉnh quyết định miễn, giảm phí, lệ phí theo thẩm quyền”.</w:t>
      </w:r>
    </w:p>
    <w:p w14:paraId="161D809C" w14:textId="77777777" w:rsidR="00DC7434" w:rsidRPr="00FB482A" w:rsidRDefault="00DC7434" w:rsidP="005A0147">
      <w:pPr>
        <w:pStyle w:val="NormalWeb"/>
        <w:shd w:val="clear" w:color="auto" w:fill="FFFFFF"/>
        <w:spacing w:before="120" w:beforeAutospacing="0" w:after="120" w:afterAutospacing="0" w:line="330" w:lineRule="exact"/>
        <w:ind w:firstLine="720"/>
        <w:jc w:val="both"/>
        <w:rPr>
          <w:rFonts w:ascii="Times New Roman" w:hAnsi="Times New Roman" w:cs="Times New Roman"/>
          <w:spacing w:val="2"/>
          <w:sz w:val="28"/>
          <w:szCs w:val="28"/>
        </w:rPr>
      </w:pPr>
      <w:r w:rsidRPr="00FB482A">
        <w:rPr>
          <w:rFonts w:ascii="Times New Roman" w:hAnsi="Times New Roman" w:cs="Times New Roman"/>
          <w:spacing w:val="2"/>
          <w:sz w:val="28"/>
          <w:szCs w:val="28"/>
        </w:rPr>
        <w:t xml:space="preserve">Qua rà soát các khoản phí, lệ phí liên quan khi nhà nước điều chỉnh địa giới hành chính thuộc thẩm quyền của Hội đồng nhân dân tỉnh gồm 04 khoản, cụ thể: Phí thẩm định hồ sơ cấp Giấy chứng nhận quyền sử dụng đất; Lệ phí hộ tịch; Lệ phí cấp Giấy chứng nhận quyền sử dụng đất, quyền sở hữu nhà, tài sản gắn liền với đất; Lệ phí đăng ký kinh doanh; trong đó, đối tượng được miễn Phí thẩm định hồ sơ cấp giấy chứng nhận quyền sử dụng đất do thay đổi về địa giới hành chính đã được quy định tại điểm khoản 1 Điều 1 Nghị quyết số 10/2021/NQ-HĐND ngày 12/8/2021 của Hội đồng nhân dân tỉnh, còn lại 03 </w:t>
      </w:r>
      <w:r w:rsidRPr="00FB482A">
        <w:rPr>
          <w:rFonts w:ascii="Times New Roman" w:hAnsi="Times New Roman" w:cs="Times New Roman"/>
          <w:spacing w:val="2"/>
          <w:sz w:val="28"/>
          <w:szCs w:val="28"/>
        </w:rPr>
        <w:lastRenderedPageBreak/>
        <w:t>khoản lệ phí chưa được quy định chế độ miễn, giảm khi nhà nước điều chỉnh địa giới hành chính.</w:t>
      </w:r>
    </w:p>
    <w:p w14:paraId="04DB8E75" w14:textId="77777777" w:rsidR="00DC7434" w:rsidRPr="00DC7434" w:rsidRDefault="00DC7434" w:rsidP="005A0147">
      <w:pPr>
        <w:pStyle w:val="NormalWeb"/>
        <w:shd w:val="clear" w:color="auto" w:fill="FFFFFF"/>
        <w:spacing w:before="120" w:beforeAutospacing="0" w:after="120" w:afterAutospacing="0" w:line="330" w:lineRule="exact"/>
        <w:ind w:firstLine="720"/>
        <w:jc w:val="both"/>
        <w:rPr>
          <w:rFonts w:ascii="Times New Roman" w:hAnsi="Times New Roman" w:cs="Times New Roman"/>
          <w:bCs/>
          <w:i/>
          <w:iCs/>
          <w:sz w:val="28"/>
          <w:szCs w:val="28"/>
          <w:lang w:val="vi-VN"/>
        </w:rPr>
      </w:pPr>
      <w:r w:rsidRPr="00DC7434">
        <w:rPr>
          <w:rFonts w:ascii="Times New Roman" w:hAnsi="Times New Roman" w:cs="Times New Roman"/>
          <w:bCs/>
          <w:iCs/>
          <w:sz w:val="28"/>
          <w:szCs w:val="28"/>
        </w:rPr>
        <w:t>Tại</w:t>
      </w:r>
      <w:r w:rsidRPr="00DC7434">
        <w:rPr>
          <w:rFonts w:ascii="Times New Roman" w:hAnsi="Times New Roman" w:cs="Times New Roman"/>
          <w:bCs/>
          <w:iCs/>
          <w:sz w:val="28"/>
          <w:szCs w:val="28"/>
          <w:lang w:val="vi-VN"/>
        </w:rPr>
        <w:t xml:space="preserve"> Điều 22 Luật Phí, lệ phí năm 2015 quy định thẩm quyền và trách nhiệm của </w:t>
      </w:r>
      <w:r w:rsidRPr="00DC7434">
        <w:rPr>
          <w:rFonts w:ascii="Times New Roman" w:hAnsi="Times New Roman" w:cs="Times New Roman"/>
          <w:sz w:val="28"/>
          <w:szCs w:val="28"/>
          <w:lang w:val="pt-BR"/>
        </w:rPr>
        <w:t xml:space="preserve">Ủy ban nhân dân </w:t>
      </w:r>
      <w:r w:rsidRPr="00DC7434">
        <w:rPr>
          <w:rFonts w:ascii="Times New Roman" w:hAnsi="Times New Roman" w:cs="Times New Roman"/>
          <w:bCs/>
          <w:iCs/>
          <w:sz w:val="28"/>
          <w:szCs w:val="28"/>
          <w:lang w:val="vi-VN"/>
        </w:rPr>
        <w:t>cấp tỉnh như sau:</w:t>
      </w:r>
      <w:r w:rsidRPr="00DC7434">
        <w:rPr>
          <w:rFonts w:ascii="Times New Roman" w:hAnsi="Times New Roman" w:cs="Times New Roman"/>
          <w:bCs/>
          <w:i/>
          <w:iCs/>
          <w:sz w:val="28"/>
          <w:szCs w:val="28"/>
          <w:lang w:val="vi-VN"/>
        </w:rPr>
        <w:t>“Trình Hội đồng nhân dân cấp tỉnh quyết định mức thu, miễn, giảm, thu, nộp, quản lý và sử dụng các khoản phí, lệ phí thuộc thẩm quyền”.</w:t>
      </w:r>
    </w:p>
    <w:p w14:paraId="75F4D14D" w14:textId="77777777" w:rsidR="00DC7434" w:rsidRPr="00DC7434" w:rsidRDefault="00DC7434" w:rsidP="005A0147">
      <w:pPr>
        <w:pStyle w:val="NormalWeb"/>
        <w:shd w:val="clear" w:color="auto" w:fill="FFFFFF"/>
        <w:spacing w:before="120" w:beforeAutospacing="0" w:after="120" w:afterAutospacing="0" w:line="330" w:lineRule="exact"/>
        <w:ind w:firstLine="720"/>
        <w:jc w:val="both"/>
        <w:rPr>
          <w:rFonts w:ascii="Times New Roman" w:hAnsi="Times New Roman" w:cs="Times New Roman"/>
          <w:bCs/>
          <w:iCs/>
          <w:sz w:val="28"/>
          <w:szCs w:val="28"/>
        </w:rPr>
      </w:pPr>
      <w:r w:rsidRPr="00DC7434">
        <w:rPr>
          <w:rFonts w:ascii="Times New Roman" w:hAnsi="Times New Roman" w:cs="Times New Roman"/>
          <w:bCs/>
          <w:iCs/>
          <w:sz w:val="28"/>
          <w:szCs w:val="28"/>
        </w:rPr>
        <w:t xml:space="preserve">Tại Điều 21 Nghị quyết số 35/2023/UBTVQH15 ngày 12/7/2023 của Ủy ban Thường vụ Quốc hội về việc sắp xếp đơn vị hành chính cấp huyện, cấp xã giai đoạn 2023-2030 quy định: </w:t>
      </w:r>
      <w:r w:rsidRPr="00DC7434">
        <w:rPr>
          <w:rFonts w:ascii="Times New Roman" w:hAnsi="Times New Roman" w:cs="Times New Roman"/>
          <w:bCs/>
          <w:i/>
          <w:iCs/>
          <w:sz w:val="28"/>
          <w:szCs w:val="28"/>
        </w:rPr>
        <w:t xml:space="preserve">“Ủy ban nhân dân cấp tỉnh chỉ đạo Ủy ban nhân dân cấp huyện, cấp xã thực hiện sắp xếp đơn vị hành chính chủ động xây dựng kế hoạch tuyên truyền và triển khai việc chuyển đổi các loại giấy tờ cho cá nhân, tổ chức, tạo điều kiện thuận lợi cho cá nhân, tổ chức khi thực hiện các thủ tục chuyển đổi các loại giấy tờ và </w:t>
      </w:r>
      <w:r w:rsidRPr="00DC7434">
        <w:rPr>
          <w:rFonts w:ascii="Times New Roman" w:hAnsi="Times New Roman" w:cs="Times New Roman"/>
          <w:bCs/>
          <w:i/>
          <w:iCs/>
          <w:sz w:val="28"/>
          <w:szCs w:val="28"/>
          <w:u w:val="single"/>
        </w:rPr>
        <w:t>không thu</w:t>
      </w:r>
      <w:r w:rsidRPr="00DC7434">
        <w:rPr>
          <w:rFonts w:ascii="Times New Roman" w:hAnsi="Times New Roman" w:cs="Times New Roman"/>
          <w:bCs/>
          <w:i/>
          <w:iCs/>
          <w:sz w:val="28"/>
          <w:szCs w:val="28"/>
        </w:rPr>
        <w:t xml:space="preserve"> các loại phí, lệ phí khi thực hiện việc chuyển đổi do thay đổi địa giới đơn vị hành chính.”</w:t>
      </w:r>
    </w:p>
    <w:p w14:paraId="62EFE14E" w14:textId="2516643D" w:rsidR="005C20F2" w:rsidRDefault="00A32184" w:rsidP="005A0147">
      <w:pPr>
        <w:pStyle w:val="NormalWeb"/>
        <w:shd w:val="clear" w:color="auto" w:fill="FFFFFF"/>
        <w:spacing w:before="120" w:beforeAutospacing="0" w:after="120" w:afterAutospacing="0" w:line="330" w:lineRule="exact"/>
        <w:ind w:firstLine="720"/>
        <w:jc w:val="both"/>
        <w:rPr>
          <w:rFonts w:ascii="Times New Roman" w:hAnsi="Times New Roman" w:cs="Times New Roman"/>
          <w:bCs/>
          <w:iCs/>
          <w:sz w:val="28"/>
          <w:szCs w:val="28"/>
        </w:rPr>
      </w:pPr>
      <w:bookmarkStart w:id="1" w:name="_Hlk165011426"/>
      <w:r>
        <w:rPr>
          <w:rFonts w:ascii="Times New Roman" w:hAnsi="Times New Roman" w:cs="Times New Roman"/>
          <w:bCs/>
          <w:iCs/>
          <w:sz w:val="28"/>
          <w:szCs w:val="28"/>
        </w:rPr>
        <w:t xml:space="preserve">Tại Điều 6 </w:t>
      </w:r>
      <w:r w:rsidR="00DC7434" w:rsidRPr="00DC7434">
        <w:rPr>
          <w:rFonts w:ascii="Times New Roman" w:hAnsi="Times New Roman" w:cs="Times New Roman"/>
          <w:bCs/>
          <w:iCs/>
          <w:sz w:val="28"/>
          <w:szCs w:val="28"/>
          <w:lang w:val="vi-VN"/>
        </w:rPr>
        <w:t xml:space="preserve">Thông tư số 85/2019/TT-BTC ngày 29/11/2019 của Bộ Tài chính hướng dẫn về phí và lệ phí thuộc thẩm quyền quyết định của </w:t>
      </w:r>
      <w:r w:rsidR="00DC7434" w:rsidRPr="00DC7434">
        <w:rPr>
          <w:rFonts w:ascii="Times New Roman" w:hAnsi="Times New Roman" w:cs="Times New Roman"/>
          <w:sz w:val="28"/>
          <w:szCs w:val="28"/>
          <w:lang w:val="vi-VN"/>
        </w:rPr>
        <w:t>Hội đồng nhân dân</w:t>
      </w:r>
      <w:r w:rsidR="00DC7434" w:rsidRPr="00DC7434">
        <w:rPr>
          <w:rFonts w:ascii="Times New Roman" w:hAnsi="Times New Roman" w:cs="Times New Roman"/>
          <w:bCs/>
          <w:iCs/>
          <w:sz w:val="28"/>
          <w:szCs w:val="28"/>
          <w:lang w:val="vi-VN"/>
        </w:rPr>
        <w:t xml:space="preserve"> tỉnh, thành phố trực thuộc Trung ương, </w:t>
      </w:r>
      <w:r>
        <w:rPr>
          <w:rFonts w:ascii="Times New Roman" w:hAnsi="Times New Roman" w:cs="Times New Roman"/>
          <w:bCs/>
          <w:iCs/>
          <w:sz w:val="28"/>
          <w:szCs w:val="28"/>
        </w:rPr>
        <w:t>quy định việc</w:t>
      </w:r>
      <w:r w:rsidR="00DC7434" w:rsidRPr="00DC7434">
        <w:rPr>
          <w:rFonts w:ascii="Times New Roman" w:hAnsi="Times New Roman" w:cs="Times New Roman"/>
          <w:bCs/>
          <w:iCs/>
          <w:sz w:val="28"/>
          <w:szCs w:val="28"/>
          <w:lang w:val="vi-VN"/>
        </w:rPr>
        <w:t xml:space="preserve"> miễn, giảm phí, lệ phí</w:t>
      </w:r>
      <w:r>
        <w:rPr>
          <w:rFonts w:ascii="Times New Roman" w:hAnsi="Times New Roman" w:cs="Times New Roman"/>
          <w:bCs/>
          <w:iCs/>
          <w:sz w:val="28"/>
          <w:szCs w:val="28"/>
        </w:rPr>
        <w:t xml:space="preserve"> như sau</w:t>
      </w:r>
      <w:r w:rsidR="00DC7434" w:rsidRPr="00DC7434">
        <w:rPr>
          <w:rFonts w:ascii="Times New Roman" w:hAnsi="Times New Roman" w:cs="Times New Roman"/>
          <w:bCs/>
          <w:iCs/>
          <w:sz w:val="28"/>
          <w:szCs w:val="28"/>
          <w:lang w:val="vi-VN"/>
        </w:rPr>
        <w:t xml:space="preserve">: </w:t>
      </w:r>
    </w:p>
    <w:bookmarkEnd w:id="1"/>
    <w:p w14:paraId="0C8CEB92" w14:textId="54A1593C" w:rsidR="005C20F2" w:rsidRPr="005C20F2" w:rsidRDefault="00DC7434" w:rsidP="005A0147">
      <w:pPr>
        <w:pStyle w:val="NormalWeb"/>
        <w:shd w:val="clear" w:color="auto" w:fill="FFFFFF"/>
        <w:tabs>
          <w:tab w:val="left" w:pos="993"/>
        </w:tabs>
        <w:spacing w:before="120" w:beforeAutospacing="0" w:after="120" w:afterAutospacing="0" w:line="330" w:lineRule="exact"/>
        <w:ind w:firstLine="720"/>
        <w:jc w:val="both"/>
        <w:rPr>
          <w:rFonts w:ascii="Times New Roman" w:hAnsi="Times New Roman" w:cs="Times New Roman"/>
          <w:i/>
          <w:sz w:val="28"/>
          <w:szCs w:val="28"/>
          <w:lang w:val="nl-NL"/>
        </w:rPr>
      </w:pPr>
      <w:r w:rsidRPr="00DC7434">
        <w:rPr>
          <w:rFonts w:ascii="Times New Roman" w:hAnsi="Times New Roman" w:cs="Times New Roman"/>
          <w:bCs/>
          <w:iCs/>
          <w:sz w:val="28"/>
          <w:szCs w:val="28"/>
          <w:lang w:val="vi-VN"/>
        </w:rPr>
        <w:t>“</w:t>
      </w:r>
      <w:r w:rsidR="005C20F2" w:rsidRPr="005C20F2">
        <w:rPr>
          <w:rFonts w:ascii="Times New Roman" w:hAnsi="Times New Roman" w:cs="Times New Roman"/>
          <w:bCs/>
          <w:i/>
          <w:sz w:val="28"/>
          <w:szCs w:val="28"/>
        </w:rPr>
        <w:t>1.</w:t>
      </w:r>
      <w:r w:rsidR="005C20F2">
        <w:rPr>
          <w:rFonts w:ascii="Times New Roman" w:hAnsi="Times New Roman" w:cs="Times New Roman"/>
          <w:bCs/>
          <w:iCs/>
          <w:sz w:val="28"/>
          <w:szCs w:val="28"/>
        </w:rPr>
        <w:t xml:space="preserve"> </w:t>
      </w:r>
      <w:r w:rsidR="005C20F2" w:rsidRPr="0034103E">
        <w:rPr>
          <w:rFonts w:ascii="Times New Roman" w:hAnsi="Times New Roman" w:cs="Times New Roman"/>
          <w:i/>
          <w:sz w:val="28"/>
          <w:szCs w:val="28"/>
          <w:lang w:val="nl-NL"/>
        </w:rPr>
        <w:t>Hội đồng nhân dân cấp tỉnh quyết định cụ thể đối tượng được miễn, giảm; mức giảm đối với các khoản phí, lệ phí thuộc thẩm quyền đảm bảo quy định tại </w:t>
      </w:r>
      <w:bookmarkStart w:id="2" w:name="dc_4"/>
      <w:r w:rsidR="005C20F2" w:rsidRPr="0034103E">
        <w:rPr>
          <w:rFonts w:ascii="Times New Roman" w:hAnsi="Times New Roman" w:cs="Times New Roman"/>
          <w:i/>
          <w:sz w:val="28"/>
          <w:szCs w:val="28"/>
          <w:lang w:val="nl-NL"/>
        </w:rPr>
        <w:t>khoản 1 Điều 10 Luật phí và lệ phí</w:t>
      </w:r>
      <w:bookmarkEnd w:id="2"/>
      <w:r w:rsidR="005C20F2" w:rsidRPr="0034103E">
        <w:rPr>
          <w:rFonts w:ascii="Times New Roman" w:hAnsi="Times New Roman" w:cs="Times New Roman"/>
          <w:i/>
          <w:sz w:val="28"/>
          <w:szCs w:val="28"/>
          <w:lang w:val="nl-NL"/>
        </w:rPr>
        <w:t>.</w:t>
      </w:r>
    </w:p>
    <w:p w14:paraId="4C0E7D05" w14:textId="40E1474F" w:rsidR="00DC7434" w:rsidRPr="00DC7434" w:rsidRDefault="005C20F2" w:rsidP="005A0147">
      <w:pPr>
        <w:pStyle w:val="NormalWeb"/>
        <w:shd w:val="clear" w:color="auto" w:fill="FFFFFF"/>
        <w:spacing w:before="120" w:beforeAutospacing="0" w:after="120" w:afterAutospacing="0" w:line="330" w:lineRule="exact"/>
        <w:ind w:firstLine="720"/>
        <w:jc w:val="both"/>
        <w:rPr>
          <w:rFonts w:ascii="Times New Roman" w:hAnsi="Times New Roman" w:cs="Times New Roman"/>
          <w:i/>
          <w:sz w:val="28"/>
          <w:szCs w:val="28"/>
          <w:lang w:val="nl-NL"/>
        </w:rPr>
      </w:pPr>
      <w:r>
        <w:rPr>
          <w:rFonts w:ascii="Times New Roman" w:hAnsi="Times New Roman" w:cs="Times New Roman"/>
          <w:bCs/>
          <w:iCs/>
          <w:sz w:val="28"/>
          <w:szCs w:val="28"/>
        </w:rPr>
        <w:t xml:space="preserve">2. </w:t>
      </w:r>
      <w:r w:rsidR="00DC7434" w:rsidRPr="00DC7434">
        <w:rPr>
          <w:rFonts w:ascii="Times New Roman" w:hAnsi="Times New Roman" w:cs="Times New Roman"/>
          <w:i/>
          <w:sz w:val="28"/>
          <w:szCs w:val="28"/>
          <w:lang w:val="nl-NL"/>
        </w:rPr>
        <w:t xml:space="preserve">Việc quyết định miễn, giảm phí, lệ phí, căn cứ vào: </w:t>
      </w:r>
    </w:p>
    <w:p w14:paraId="62DF0101" w14:textId="77777777" w:rsidR="00DC7434" w:rsidRPr="00DC7434" w:rsidRDefault="00DC7434" w:rsidP="005A0147">
      <w:pPr>
        <w:pStyle w:val="NormalWeb"/>
        <w:shd w:val="clear" w:color="auto" w:fill="FFFFFF"/>
        <w:spacing w:before="120" w:beforeAutospacing="0" w:after="120" w:afterAutospacing="0" w:line="330" w:lineRule="exact"/>
        <w:ind w:firstLine="720"/>
        <w:jc w:val="both"/>
        <w:rPr>
          <w:rFonts w:ascii="Times New Roman" w:hAnsi="Times New Roman" w:cs="Times New Roman"/>
          <w:i/>
          <w:sz w:val="28"/>
          <w:szCs w:val="28"/>
          <w:lang w:val="nl-NL"/>
        </w:rPr>
      </w:pPr>
      <w:r w:rsidRPr="00DC7434">
        <w:rPr>
          <w:rFonts w:ascii="Times New Roman" w:hAnsi="Times New Roman" w:cs="Times New Roman"/>
          <w:i/>
          <w:sz w:val="28"/>
          <w:szCs w:val="28"/>
          <w:lang w:val="vi-VN"/>
        </w:rPr>
        <w:t xml:space="preserve">a) </w:t>
      </w:r>
      <w:r w:rsidRPr="00DC7434">
        <w:rPr>
          <w:rFonts w:ascii="Times New Roman" w:hAnsi="Times New Roman" w:cs="Times New Roman"/>
          <w:i/>
          <w:sz w:val="28"/>
          <w:szCs w:val="28"/>
          <w:lang w:val="nl-NL"/>
        </w:rPr>
        <w:t xml:space="preserve">Quy định tại các luật chuyên ngành và các văn bản quy định chi tiết, hướng dẫn thi hành luật có liên quan về miễn, giảm phí, lệ phí. </w:t>
      </w:r>
    </w:p>
    <w:p w14:paraId="20367B8D" w14:textId="77777777" w:rsidR="00DC7434" w:rsidRPr="00DC7434" w:rsidRDefault="00DC7434" w:rsidP="005A0147">
      <w:pPr>
        <w:pStyle w:val="NormalWeb"/>
        <w:shd w:val="clear" w:color="auto" w:fill="FFFFFF"/>
        <w:spacing w:before="120" w:beforeAutospacing="0" w:after="120" w:afterAutospacing="0" w:line="330" w:lineRule="exact"/>
        <w:ind w:firstLine="720"/>
        <w:jc w:val="both"/>
        <w:rPr>
          <w:rFonts w:ascii="Times New Roman" w:hAnsi="Times New Roman" w:cs="Times New Roman"/>
          <w:i/>
          <w:sz w:val="28"/>
          <w:szCs w:val="28"/>
          <w:lang w:val="nl-NL"/>
        </w:rPr>
      </w:pPr>
      <w:r w:rsidRPr="00DC7434">
        <w:rPr>
          <w:rFonts w:ascii="Times New Roman" w:hAnsi="Times New Roman" w:cs="Times New Roman"/>
          <w:i/>
          <w:sz w:val="28"/>
          <w:szCs w:val="28"/>
          <w:lang w:val="vi-VN"/>
        </w:rPr>
        <w:t>b)</w:t>
      </w:r>
      <w:r w:rsidRPr="00DC7434">
        <w:rPr>
          <w:rFonts w:ascii="Times New Roman" w:hAnsi="Times New Roman" w:cs="Times New Roman"/>
          <w:i/>
          <w:sz w:val="28"/>
          <w:szCs w:val="28"/>
          <w:lang w:val="nl-NL"/>
        </w:rPr>
        <w:t xml:space="preserve"> Chủ trương, chính sách của Đảng và Nhà nước tr</w:t>
      </w:r>
      <w:r w:rsidRPr="00DC7434">
        <w:rPr>
          <w:rFonts w:ascii="Times New Roman" w:hAnsi="Times New Roman" w:cs="Times New Roman"/>
          <w:i/>
          <w:sz w:val="28"/>
          <w:szCs w:val="28"/>
          <w:lang w:val="vi-VN"/>
        </w:rPr>
        <w:t>o</w:t>
      </w:r>
      <w:r w:rsidRPr="00DC7434">
        <w:rPr>
          <w:rFonts w:ascii="Times New Roman" w:hAnsi="Times New Roman" w:cs="Times New Roman"/>
          <w:i/>
          <w:sz w:val="28"/>
          <w:szCs w:val="28"/>
          <w:lang w:val="nl-NL"/>
        </w:rPr>
        <w:t xml:space="preserve">ng từng thời kỳ về các chính sách có liên quan đến miễn, giảm phí, lệ phí. </w:t>
      </w:r>
    </w:p>
    <w:p w14:paraId="652E912F" w14:textId="77777777" w:rsidR="00DC7434" w:rsidRPr="00DC7434" w:rsidRDefault="00DC7434" w:rsidP="005A0147">
      <w:pPr>
        <w:pStyle w:val="NormalWeb"/>
        <w:shd w:val="clear" w:color="auto" w:fill="FFFFFF"/>
        <w:spacing w:before="120" w:beforeAutospacing="0" w:after="120" w:afterAutospacing="0" w:line="330" w:lineRule="exact"/>
        <w:ind w:firstLine="720"/>
        <w:jc w:val="both"/>
        <w:rPr>
          <w:rFonts w:ascii="Times New Roman" w:hAnsi="Times New Roman" w:cs="Times New Roman"/>
          <w:i/>
          <w:sz w:val="28"/>
          <w:szCs w:val="28"/>
          <w:lang w:val="nl-NL"/>
        </w:rPr>
      </w:pPr>
      <w:r w:rsidRPr="00DC7434">
        <w:rPr>
          <w:rFonts w:ascii="Times New Roman" w:hAnsi="Times New Roman" w:cs="Times New Roman"/>
          <w:i/>
          <w:sz w:val="28"/>
          <w:szCs w:val="28"/>
          <w:lang w:val="nl-NL"/>
        </w:rPr>
        <w:t>c) Điều kiện kinh tế - xã hội của địa phương nơi phát sinh hoạt động cung cấp dịch vụ, thu phí, lệ phí”.</w:t>
      </w:r>
    </w:p>
    <w:p w14:paraId="4684A46C" w14:textId="1DC67EB4" w:rsidR="00DC7434" w:rsidRDefault="00DC7434" w:rsidP="005A0147">
      <w:pPr>
        <w:spacing w:before="120" w:after="120" w:line="330" w:lineRule="exact"/>
        <w:ind w:firstLine="720"/>
        <w:jc w:val="both"/>
        <w:rPr>
          <w:spacing w:val="-2"/>
          <w:szCs w:val="28"/>
        </w:rPr>
      </w:pPr>
      <w:r w:rsidRPr="00DC7434">
        <w:rPr>
          <w:rStyle w:val="fontstyle01"/>
        </w:rPr>
        <w:t xml:space="preserve">Căn cứ các quy định trên, để tạo điều kiện thuận lợi cho các cá nhân, tổ chức khi thực chuyển đổi các loại giấy tờ do thay đổi địa giới và tên gọi của đơn vị hành chính cấp huyện, xã, việc Ủy ban nhân dân tỉnh báo cáo Thường trực Hội đồng nhân dân tỉnh cho chủ trương xây dựng </w:t>
      </w:r>
      <w:r w:rsidRPr="00DC7434">
        <w:rPr>
          <w:szCs w:val="28"/>
          <w:lang w:val="nl-NL"/>
        </w:rPr>
        <w:t xml:space="preserve">Nghị quyết quy định </w:t>
      </w:r>
      <w:r w:rsidRPr="00DC7434">
        <w:rPr>
          <w:color w:val="000000"/>
          <w:spacing w:val="-2"/>
          <w:szCs w:val="28"/>
        </w:rPr>
        <w:t xml:space="preserve">miễn thu một số </w:t>
      </w:r>
      <w:r w:rsidR="004261D3">
        <w:rPr>
          <w:color w:val="000000"/>
          <w:spacing w:val="-2"/>
          <w:szCs w:val="28"/>
        </w:rPr>
        <w:t>khoản lệ</w:t>
      </w:r>
      <w:r w:rsidRPr="00DC7434">
        <w:rPr>
          <w:color w:val="000000"/>
          <w:spacing w:val="-2"/>
          <w:szCs w:val="28"/>
        </w:rPr>
        <w:t xml:space="preserve"> phí thuộc thẩm quyền của Hội đồng nhân dân tỉnh khi thực hiện sắp xếp đơn vị hành chính cấp huyện, cấp xã trên địa bàn tỉnh</w:t>
      </w:r>
      <w:r w:rsidR="00A503E8">
        <w:rPr>
          <w:color w:val="000000"/>
          <w:spacing w:val="-2"/>
          <w:szCs w:val="28"/>
        </w:rPr>
        <w:t xml:space="preserve"> </w:t>
      </w:r>
      <w:r w:rsidRPr="00DC7434">
        <w:rPr>
          <w:szCs w:val="28"/>
        </w:rPr>
        <w:t>Thái Nguyên</w:t>
      </w:r>
      <w:r w:rsidR="00A503E8">
        <w:rPr>
          <w:szCs w:val="28"/>
        </w:rPr>
        <w:t xml:space="preserve"> </w:t>
      </w:r>
      <w:r w:rsidRPr="00DC7434">
        <w:rPr>
          <w:spacing w:val="-2"/>
          <w:szCs w:val="28"/>
        </w:rPr>
        <w:t>là cần thiết và phù hợp với quy định hiện hành.</w:t>
      </w:r>
    </w:p>
    <w:bookmarkEnd w:id="0"/>
    <w:p w14:paraId="69A48FBC" w14:textId="77777777" w:rsidR="00DC7434" w:rsidRPr="00A503E8" w:rsidRDefault="00DC7434" w:rsidP="005A0147">
      <w:pPr>
        <w:spacing w:before="120" w:after="120" w:line="330" w:lineRule="exact"/>
        <w:ind w:firstLine="720"/>
        <w:jc w:val="both"/>
        <w:rPr>
          <w:b/>
          <w:spacing w:val="-4"/>
          <w:szCs w:val="28"/>
          <w:lang w:val="nl-NL"/>
        </w:rPr>
      </w:pPr>
      <w:r w:rsidRPr="00A503E8">
        <w:rPr>
          <w:b/>
          <w:spacing w:val="-4"/>
          <w:szCs w:val="28"/>
          <w:lang w:val="nl-NL"/>
        </w:rPr>
        <w:t>II. MỤC ĐÍCH, QUAN ĐIỂM XÂY DỰNG DỰ THẢO NGHỊ QUYẾT</w:t>
      </w:r>
    </w:p>
    <w:p w14:paraId="692B0A98" w14:textId="77777777" w:rsidR="00DC7434" w:rsidRPr="00DC7434" w:rsidRDefault="00DC7434" w:rsidP="005A0147">
      <w:pPr>
        <w:spacing w:before="120" w:after="120" w:line="330" w:lineRule="exact"/>
        <w:ind w:firstLine="720"/>
        <w:jc w:val="both"/>
        <w:rPr>
          <w:b/>
          <w:szCs w:val="28"/>
          <w:lang w:val="nl-NL"/>
        </w:rPr>
      </w:pPr>
      <w:r w:rsidRPr="00DC7434">
        <w:rPr>
          <w:b/>
          <w:szCs w:val="28"/>
          <w:lang w:val="nl-NL"/>
        </w:rPr>
        <w:t>1. Mục đích</w:t>
      </w:r>
    </w:p>
    <w:p w14:paraId="10B460E2" w14:textId="011D3CEB" w:rsidR="00DC7434" w:rsidRPr="00DC7434" w:rsidRDefault="0050660D" w:rsidP="005A0147">
      <w:pPr>
        <w:spacing w:before="120" w:after="120" w:line="330" w:lineRule="exact"/>
        <w:ind w:firstLine="720"/>
        <w:jc w:val="both"/>
        <w:rPr>
          <w:szCs w:val="28"/>
        </w:rPr>
      </w:pPr>
      <w:bookmarkStart w:id="3" w:name="_Hlk164061688"/>
      <w:r w:rsidRPr="009952D6">
        <w:rPr>
          <w:szCs w:val="28"/>
        </w:rPr>
        <w:t xml:space="preserve">Việc xây dựng và ban hành Nghị quyết nhằm thiết lập khung pháp lý </w:t>
      </w:r>
      <w:r w:rsidRPr="009952D6">
        <w:rPr>
          <w:rFonts w:hint="eastAsia"/>
          <w:szCs w:val="28"/>
        </w:rPr>
        <w:t>đ</w:t>
      </w:r>
      <w:r w:rsidRPr="009952D6">
        <w:rPr>
          <w:szCs w:val="28"/>
        </w:rPr>
        <w:t xml:space="preserve">ầy </w:t>
      </w:r>
      <w:r w:rsidRPr="009952D6">
        <w:rPr>
          <w:rFonts w:hint="eastAsia"/>
          <w:szCs w:val="28"/>
        </w:rPr>
        <w:t>đ</w:t>
      </w:r>
      <w:r w:rsidRPr="009952D6">
        <w:rPr>
          <w:szCs w:val="28"/>
        </w:rPr>
        <w:t xml:space="preserve">ủ, </w:t>
      </w:r>
      <w:r w:rsidRPr="009952D6">
        <w:rPr>
          <w:rFonts w:hint="eastAsia"/>
          <w:szCs w:val="28"/>
        </w:rPr>
        <w:t>đ</w:t>
      </w:r>
      <w:r w:rsidRPr="009952D6">
        <w:rPr>
          <w:szCs w:val="28"/>
        </w:rPr>
        <w:t xml:space="preserve">ồng bộ, </w:t>
      </w:r>
      <w:r w:rsidRPr="009952D6">
        <w:rPr>
          <w:rFonts w:hint="eastAsia"/>
          <w:szCs w:val="28"/>
        </w:rPr>
        <w:t>đ</w:t>
      </w:r>
      <w:r w:rsidRPr="009952D6">
        <w:rPr>
          <w:szCs w:val="28"/>
        </w:rPr>
        <w:t xml:space="preserve">ảm bảo thống nhất, phù hợp với quy </w:t>
      </w:r>
      <w:r w:rsidRPr="009952D6">
        <w:rPr>
          <w:rFonts w:hint="eastAsia"/>
          <w:szCs w:val="28"/>
        </w:rPr>
        <w:t>đ</w:t>
      </w:r>
      <w:r w:rsidRPr="009952D6">
        <w:rPr>
          <w:szCs w:val="28"/>
        </w:rPr>
        <w:t xml:space="preserve">ịnh của pháp luật có liên </w:t>
      </w:r>
      <w:r w:rsidRPr="009952D6">
        <w:rPr>
          <w:szCs w:val="28"/>
        </w:rPr>
        <w:lastRenderedPageBreak/>
        <w:t xml:space="preserve">quan. Đồng thời tạo điều kiện thuận lợi cho cá nhân, tổ chức </w:t>
      </w:r>
      <w:r w:rsidRPr="009952D6">
        <w:rPr>
          <w:rStyle w:val="fontstyle01"/>
        </w:rPr>
        <w:t>thực hiện chuyển đổi các loại giấy tờ</w:t>
      </w:r>
      <w:r w:rsidRPr="009952D6">
        <w:rPr>
          <w:szCs w:val="28"/>
        </w:rPr>
        <w:t xml:space="preserve"> khi sắp xếp đơn vị hành chính cấp huyện, cấp xã trên địa bàn tỉnh Thái Nguyên.</w:t>
      </w:r>
    </w:p>
    <w:bookmarkEnd w:id="3"/>
    <w:p w14:paraId="72F57087" w14:textId="77777777" w:rsidR="00DC7434" w:rsidRPr="00DC7434" w:rsidRDefault="00DC7434" w:rsidP="005A0147">
      <w:pPr>
        <w:spacing w:before="120" w:after="120" w:line="330" w:lineRule="exact"/>
        <w:ind w:firstLine="720"/>
        <w:jc w:val="both"/>
        <w:rPr>
          <w:b/>
          <w:szCs w:val="28"/>
          <w:lang w:val="nl-NL"/>
        </w:rPr>
      </w:pPr>
      <w:r w:rsidRPr="00DC7434">
        <w:rPr>
          <w:b/>
          <w:szCs w:val="28"/>
          <w:lang w:val="nl-NL"/>
        </w:rPr>
        <w:t>2. Quan điểm xây dựng dự thảo Nghị quyết</w:t>
      </w:r>
    </w:p>
    <w:p w14:paraId="4CEACE3F" w14:textId="36904900" w:rsidR="0050660D" w:rsidRPr="009952D6" w:rsidRDefault="0050660D" w:rsidP="005A0147">
      <w:pPr>
        <w:spacing w:before="120" w:after="120" w:line="330" w:lineRule="exact"/>
        <w:ind w:firstLine="720"/>
        <w:jc w:val="both"/>
        <w:rPr>
          <w:szCs w:val="28"/>
          <w:lang w:val="nl-NL"/>
        </w:rPr>
      </w:pPr>
      <w:bookmarkStart w:id="4" w:name="_Hlk164061733"/>
      <w:r w:rsidRPr="009952D6">
        <w:rPr>
          <w:szCs w:val="28"/>
        </w:rPr>
        <w:t xml:space="preserve">Việc xây dựng Nghị quyết </w:t>
      </w:r>
      <w:r w:rsidRPr="009952D6">
        <w:rPr>
          <w:rStyle w:val="fontstyle01"/>
        </w:rPr>
        <w:t>quy định miễ</w:t>
      </w:r>
      <w:r w:rsidR="00CC5A84">
        <w:rPr>
          <w:rStyle w:val="fontstyle01"/>
        </w:rPr>
        <w:t>n</w:t>
      </w:r>
      <w:r w:rsidRPr="009952D6">
        <w:rPr>
          <w:rStyle w:val="fontstyle01"/>
        </w:rPr>
        <w:t xml:space="preserve"> thu </w:t>
      </w:r>
      <w:r w:rsidRPr="009952D6">
        <w:rPr>
          <w:szCs w:val="28"/>
        </w:rPr>
        <w:t xml:space="preserve">một số </w:t>
      </w:r>
      <w:r w:rsidR="00A503E8">
        <w:rPr>
          <w:szCs w:val="28"/>
        </w:rPr>
        <w:t>khoản l</w:t>
      </w:r>
      <w:r w:rsidRPr="009952D6">
        <w:rPr>
          <w:szCs w:val="28"/>
        </w:rPr>
        <w:t>ệ phí thuộc thẩm quyền của Hội đồng nhân dân tỉnh khi thực hiện sắp xếp đơn vị hành chính cấp huyện, cấp xã trên địa bàn tỉnh Thái Nguyên</w:t>
      </w:r>
      <w:r w:rsidR="00CC5A84">
        <w:rPr>
          <w:szCs w:val="28"/>
        </w:rPr>
        <w:t xml:space="preserve"> </w:t>
      </w:r>
      <w:r w:rsidRPr="009952D6">
        <w:rPr>
          <w:szCs w:val="28"/>
        </w:rPr>
        <w:t xml:space="preserve">phải </w:t>
      </w:r>
      <w:r w:rsidRPr="009952D6">
        <w:rPr>
          <w:rFonts w:hint="eastAsia"/>
          <w:szCs w:val="28"/>
        </w:rPr>
        <w:t>đ</w:t>
      </w:r>
      <w:r w:rsidRPr="009952D6">
        <w:rPr>
          <w:szCs w:val="28"/>
        </w:rPr>
        <w:t xml:space="preserve">ảm bảo yêu cầu về tính hợp </w:t>
      </w:r>
      <w:r w:rsidR="00A503E8">
        <w:rPr>
          <w:szCs w:val="28"/>
        </w:rPr>
        <w:t>h</w:t>
      </w:r>
      <w:r w:rsidRPr="009952D6">
        <w:rPr>
          <w:szCs w:val="28"/>
        </w:rPr>
        <w:t xml:space="preserve">iến, hợp pháp và tính thống nhất của Nghị quyết trong hệ thống pháp luật; tuân thủ </w:t>
      </w:r>
      <w:r w:rsidRPr="009952D6">
        <w:rPr>
          <w:rFonts w:hint="eastAsia"/>
          <w:szCs w:val="28"/>
        </w:rPr>
        <w:t>đú</w:t>
      </w:r>
      <w:r w:rsidRPr="009952D6">
        <w:rPr>
          <w:szCs w:val="28"/>
        </w:rPr>
        <w:t>ng thẩm quyền, hình thức, trình tự, thủ tục xây dựng và ban hành v</w:t>
      </w:r>
      <w:r w:rsidRPr="009952D6">
        <w:rPr>
          <w:rFonts w:hint="eastAsia"/>
          <w:szCs w:val="28"/>
        </w:rPr>
        <w:t>ă</w:t>
      </w:r>
      <w:r w:rsidRPr="009952D6">
        <w:rPr>
          <w:szCs w:val="28"/>
        </w:rPr>
        <w:t xml:space="preserve">n bản quy phạm pháp luật; </w:t>
      </w:r>
      <w:r w:rsidRPr="009952D6">
        <w:rPr>
          <w:szCs w:val="28"/>
          <w:lang w:val="nl-NL"/>
        </w:rPr>
        <w:t>đảm bảo công khai, minh bạch trong việc tiếp nhận, phản hồi ý kiến, kiến nghị của các tổ chức, cá nhân trong quá trình xây dựng và ban hành Nghị quyết; phù hợp với tình hình cụ thể của địa phương và quy định của pháp luật.</w:t>
      </w:r>
    </w:p>
    <w:bookmarkEnd w:id="4"/>
    <w:p w14:paraId="66F7339B" w14:textId="77777777" w:rsidR="00DC7434" w:rsidRPr="00DC7434" w:rsidRDefault="00DC7434" w:rsidP="005A0147">
      <w:pPr>
        <w:spacing w:before="120" w:after="120" w:line="330" w:lineRule="exact"/>
        <w:ind w:firstLine="720"/>
        <w:jc w:val="both"/>
        <w:rPr>
          <w:b/>
          <w:szCs w:val="28"/>
          <w:lang w:val="nl-NL"/>
        </w:rPr>
      </w:pPr>
      <w:r w:rsidRPr="00DC7434">
        <w:rPr>
          <w:b/>
          <w:szCs w:val="28"/>
          <w:lang w:val="nl-NL"/>
        </w:rPr>
        <w:t>III. QUÁ TRÌNH XÂY DỰNG DỰ THẢO NGHỊ QUYẾT</w:t>
      </w:r>
    </w:p>
    <w:p w14:paraId="7BF0BF0C" w14:textId="1FBDE8F7" w:rsidR="00A32184" w:rsidRPr="004024CB" w:rsidRDefault="005A0147" w:rsidP="005A0147">
      <w:pPr>
        <w:spacing w:before="120" w:after="120" w:line="330" w:lineRule="exact"/>
        <w:ind w:firstLine="567"/>
        <w:jc w:val="both"/>
        <w:rPr>
          <w:rFonts w:eastAsia="Arial"/>
          <w:bCs/>
          <w:color w:val="000000"/>
          <w:szCs w:val="28"/>
          <w:shd w:val="solid" w:color="FFFFFF" w:fill="auto"/>
        </w:rPr>
      </w:pPr>
      <w:r>
        <w:rPr>
          <w:spacing w:val="-4"/>
          <w:szCs w:val="28"/>
          <w:lang w:val="nl-NL"/>
        </w:rPr>
        <w:t xml:space="preserve">Trên cơ sở đề nghị của </w:t>
      </w:r>
      <w:r w:rsidR="00A32184" w:rsidRPr="004024CB">
        <w:rPr>
          <w:lang w:val="it-IT"/>
        </w:rPr>
        <w:t xml:space="preserve">Sở Tài chính </w:t>
      </w:r>
      <w:r>
        <w:t>tại</w:t>
      </w:r>
      <w:r w:rsidR="00A32184" w:rsidRPr="004024CB">
        <w:rPr>
          <w:lang w:val="vi-VN"/>
        </w:rPr>
        <w:t xml:space="preserve"> Tờ trình số </w:t>
      </w:r>
      <w:r w:rsidR="00A32184">
        <w:t>637</w:t>
      </w:r>
      <w:r w:rsidR="00A32184" w:rsidRPr="004024CB">
        <w:rPr>
          <w:lang w:val="vi-VN"/>
        </w:rPr>
        <w:t xml:space="preserve">/TTr-STC ngày </w:t>
      </w:r>
      <w:r w:rsidR="00A32184">
        <w:t>04</w:t>
      </w:r>
      <w:r w:rsidR="00A32184" w:rsidRPr="004024CB">
        <w:rPr>
          <w:lang w:val="vi-VN"/>
        </w:rPr>
        <w:t>/</w:t>
      </w:r>
      <w:r w:rsidR="00A32184" w:rsidRPr="004024CB">
        <w:t>3</w:t>
      </w:r>
      <w:r w:rsidR="00A32184" w:rsidRPr="004024CB">
        <w:rPr>
          <w:lang w:val="vi-VN"/>
        </w:rPr>
        <w:t>/202</w:t>
      </w:r>
      <w:r w:rsidR="00A32184">
        <w:t>4</w:t>
      </w:r>
      <w:r w:rsidR="00A32184" w:rsidRPr="004024CB">
        <w:rPr>
          <w:lang w:val="vi-VN"/>
        </w:rPr>
        <w:t xml:space="preserve"> </w:t>
      </w:r>
      <w:r>
        <w:t xml:space="preserve">về việc </w:t>
      </w:r>
      <w:r>
        <w:rPr>
          <w:szCs w:val="28"/>
          <w:lang w:val="nl-NL"/>
        </w:rPr>
        <w:t xml:space="preserve">đề nghị xây dựng </w:t>
      </w:r>
      <w:r w:rsidR="00A32184" w:rsidRPr="00BE4696">
        <w:rPr>
          <w:spacing w:val="-2"/>
          <w:szCs w:val="28"/>
        </w:rPr>
        <w:t xml:space="preserve">Nghị quyết </w:t>
      </w:r>
      <w:r w:rsidR="00A32184" w:rsidRPr="00BE4696">
        <w:rPr>
          <w:rStyle w:val="fontstyle01"/>
          <w:spacing w:val="-2"/>
        </w:rPr>
        <w:t>quy định miễ</w:t>
      </w:r>
      <w:r w:rsidR="00A32184">
        <w:rPr>
          <w:rStyle w:val="fontstyle01"/>
          <w:spacing w:val="-2"/>
        </w:rPr>
        <w:t>n</w:t>
      </w:r>
      <w:r w:rsidR="00A32184" w:rsidRPr="00BE4696">
        <w:rPr>
          <w:rStyle w:val="fontstyle01"/>
          <w:spacing w:val="-2"/>
        </w:rPr>
        <w:t xml:space="preserve"> thu </w:t>
      </w:r>
      <w:r w:rsidR="00A32184" w:rsidRPr="00BE4696">
        <w:rPr>
          <w:spacing w:val="-2"/>
          <w:szCs w:val="28"/>
        </w:rPr>
        <w:t>một số khoản lệ phí thuộc thẩm quyền của Hội đồng nhân dân tỉnh khi thực hiện sắp xếp đơn vị hành chính cấp huyện, cấp xã trên địa bàn tỉnh Thái Nguyên</w:t>
      </w:r>
      <w:r w:rsidR="00A32184" w:rsidRPr="004024CB">
        <w:rPr>
          <w:rFonts w:eastAsia="Arial"/>
          <w:bCs/>
          <w:color w:val="000000"/>
          <w:szCs w:val="28"/>
          <w:shd w:val="solid" w:color="FFFFFF" w:fill="auto"/>
        </w:rPr>
        <w:t>.</w:t>
      </w:r>
    </w:p>
    <w:p w14:paraId="5DDE2E96" w14:textId="2C41AAFA" w:rsidR="00A32184" w:rsidRPr="004024CB" w:rsidRDefault="00A32184" w:rsidP="005A0147">
      <w:pPr>
        <w:spacing w:before="120" w:after="120" w:line="330" w:lineRule="exact"/>
        <w:ind w:firstLine="567"/>
        <w:jc w:val="both"/>
        <w:rPr>
          <w:rFonts w:eastAsia="Arial"/>
          <w:bCs/>
          <w:color w:val="000000"/>
          <w:szCs w:val="28"/>
          <w:shd w:val="solid" w:color="FFFFFF" w:fill="auto"/>
        </w:rPr>
      </w:pPr>
      <w:r w:rsidRPr="004024CB">
        <w:rPr>
          <w:rFonts w:eastAsia="Arial"/>
          <w:bCs/>
          <w:color w:val="000000"/>
          <w:szCs w:val="28"/>
          <w:shd w:val="solid" w:color="FFFFFF" w:fill="auto"/>
        </w:rPr>
        <w:t xml:space="preserve">Ngày </w:t>
      </w:r>
      <w:r w:rsidR="005A0147">
        <w:rPr>
          <w:rFonts w:eastAsia="Arial"/>
          <w:bCs/>
          <w:color w:val="000000"/>
          <w:szCs w:val="28"/>
          <w:shd w:val="solid" w:color="FFFFFF" w:fill="auto"/>
        </w:rPr>
        <w:t>0</w:t>
      </w:r>
      <w:r>
        <w:rPr>
          <w:rFonts w:eastAsia="Arial"/>
          <w:bCs/>
          <w:color w:val="000000"/>
          <w:szCs w:val="28"/>
          <w:shd w:val="solid" w:color="FFFFFF" w:fill="auto"/>
        </w:rPr>
        <w:t>2</w:t>
      </w:r>
      <w:r w:rsidRPr="004024CB">
        <w:rPr>
          <w:rFonts w:eastAsia="Arial"/>
          <w:bCs/>
          <w:color w:val="000000"/>
          <w:szCs w:val="28"/>
          <w:shd w:val="solid" w:color="FFFFFF" w:fill="auto"/>
        </w:rPr>
        <w:t>/4/202</w:t>
      </w:r>
      <w:r>
        <w:rPr>
          <w:rFonts w:eastAsia="Arial"/>
          <w:bCs/>
          <w:color w:val="000000"/>
          <w:szCs w:val="28"/>
          <w:shd w:val="solid" w:color="FFFFFF" w:fill="auto"/>
        </w:rPr>
        <w:t>4</w:t>
      </w:r>
      <w:r w:rsidRPr="004024CB">
        <w:rPr>
          <w:rFonts w:eastAsia="Arial"/>
          <w:bCs/>
          <w:color w:val="000000"/>
          <w:szCs w:val="28"/>
          <w:shd w:val="solid" w:color="FFFFFF" w:fill="auto"/>
        </w:rPr>
        <w:t xml:space="preserve">, Uỷ ban nhân dân tỉnh đã có Tờ trình số </w:t>
      </w:r>
      <w:r>
        <w:rPr>
          <w:rFonts w:eastAsia="Arial"/>
          <w:bCs/>
          <w:color w:val="000000"/>
          <w:szCs w:val="28"/>
          <w:shd w:val="solid" w:color="FFFFFF" w:fill="auto"/>
        </w:rPr>
        <w:t>29</w:t>
      </w:r>
      <w:r w:rsidRPr="004024CB">
        <w:rPr>
          <w:rFonts w:eastAsia="Arial"/>
          <w:bCs/>
          <w:color w:val="000000"/>
          <w:szCs w:val="28"/>
          <w:shd w:val="solid" w:color="FFFFFF" w:fill="auto"/>
        </w:rPr>
        <w:t xml:space="preserve">/TTr-UBND trình Thường trực Hội đồng nhân dân tỉnh </w:t>
      </w:r>
      <w:r>
        <w:rPr>
          <w:rFonts w:eastAsia="Arial"/>
          <w:bCs/>
          <w:color w:val="000000"/>
          <w:szCs w:val="28"/>
          <w:shd w:val="solid" w:color="FFFFFF" w:fill="auto"/>
        </w:rPr>
        <w:t>xin chủ trương</w:t>
      </w:r>
      <w:r w:rsidRPr="004024CB">
        <w:rPr>
          <w:rFonts w:eastAsia="Arial"/>
          <w:bCs/>
          <w:color w:val="000000"/>
          <w:szCs w:val="28"/>
          <w:shd w:val="solid" w:color="FFFFFF" w:fill="auto"/>
        </w:rPr>
        <w:t xml:space="preserve"> xây dựng </w:t>
      </w:r>
      <w:r w:rsidRPr="00BE4696">
        <w:rPr>
          <w:spacing w:val="-2"/>
          <w:szCs w:val="28"/>
        </w:rPr>
        <w:t xml:space="preserve">Nghị quyết </w:t>
      </w:r>
      <w:r>
        <w:rPr>
          <w:spacing w:val="-2"/>
          <w:szCs w:val="28"/>
        </w:rPr>
        <w:t xml:space="preserve">của Hội đồng nhân dân tỉnh </w:t>
      </w:r>
      <w:r w:rsidRPr="00BE4696">
        <w:rPr>
          <w:rStyle w:val="fontstyle01"/>
          <w:spacing w:val="-2"/>
        </w:rPr>
        <w:t xml:space="preserve">quy định </w:t>
      </w:r>
      <w:r w:rsidR="00FB482A">
        <w:rPr>
          <w:rStyle w:val="fontstyle01"/>
          <w:spacing w:val="-2"/>
        </w:rPr>
        <w:t>miễn</w:t>
      </w:r>
      <w:r w:rsidRPr="00BE4696">
        <w:rPr>
          <w:rStyle w:val="fontstyle01"/>
          <w:spacing w:val="-2"/>
        </w:rPr>
        <w:t xml:space="preserve"> thu </w:t>
      </w:r>
      <w:r w:rsidRPr="00BE4696">
        <w:rPr>
          <w:spacing w:val="-2"/>
          <w:szCs w:val="28"/>
        </w:rPr>
        <w:t>một số khoản lệ phí thuộc thẩm quyền của Hội đồng nhân dân tỉnh khi thực hiện sắp xếp đơn vị hành chính cấp huyện, cấp xã trên địa bàn tỉnh Thái Nguyên</w:t>
      </w:r>
      <w:r w:rsidRPr="004024CB">
        <w:rPr>
          <w:rFonts w:eastAsia="Arial"/>
          <w:bCs/>
        </w:rPr>
        <w:t>.</w:t>
      </w:r>
    </w:p>
    <w:p w14:paraId="2FAE1AD1" w14:textId="114F2869" w:rsidR="00A32184" w:rsidRDefault="00A32184" w:rsidP="005A0147">
      <w:pPr>
        <w:spacing w:before="120" w:after="120" w:line="330" w:lineRule="exact"/>
        <w:ind w:firstLine="567"/>
        <w:jc w:val="both"/>
        <w:rPr>
          <w:szCs w:val="28"/>
        </w:rPr>
      </w:pPr>
      <w:r w:rsidRPr="004024CB">
        <w:rPr>
          <w:szCs w:val="28"/>
          <w:lang w:val="nl-NL"/>
        </w:rPr>
        <w:t xml:space="preserve">Ngày </w:t>
      </w:r>
      <w:r w:rsidR="005A0147">
        <w:rPr>
          <w:szCs w:val="28"/>
          <w:lang w:val="nl-NL"/>
        </w:rPr>
        <w:t>0</w:t>
      </w:r>
      <w:r>
        <w:rPr>
          <w:szCs w:val="28"/>
          <w:lang w:val="nl-NL"/>
        </w:rPr>
        <w:t>9</w:t>
      </w:r>
      <w:r w:rsidRPr="004024CB">
        <w:rPr>
          <w:szCs w:val="28"/>
          <w:lang w:val="nl-NL"/>
        </w:rPr>
        <w:t>/4/202</w:t>
      </w:r>
      <w:r>
        <w:rPr>
          <w:szCs w:val="28"/>
          <w:lang w:val="nl-NL"/>
        </w:rPr>
        <w:t>4</w:t>
      </w:r>
      <w:r w:rsidRPr="004024CB">
        <w:rPr>
          <w:szCs w:val="28"/>
          <w:lang w:val="nl-NL"/>
        </w:rPr>
        <w:t xml:space="preserve">, Thường trực Hội đồng nhân dân tỉnh có </w:t>
      </w:r>
      <w:r w:rsidRPr="00DC7434">
        <w:rPr>
          <w:szCs w:val="28"/>
          <w:lang w:val="nl-NL"/>
        </w:rPr>
        <w:t xml:space="preserve">Công </w:t>
      </w:r>
      <w:r w:rsidRPr="00A503E8">
        <w:rPr>
          <w:szCs w:val="28"/>
          <w:lang w:val="nl-NL"/>
        </w:rPr>
        <w:t xml:space="preserve">văn số 103/HĐND-VP về việc chấp thuận đề nghị xây dựng Nghị quyết của HĐND tỉnh quy định </w:t>
      </w:r>
      <w:r w:rsidRPr="00A503E8">
        <w:rPr>
          <w:color w:val="000000" w:themeColor="text1"/>
          <w:spacing w:val="-2"/>
          <w:szCs w:val="28"/>
        </w:rPr>
        <w:t>định miễn thu một số khoản lệ phí thuộc thẩm quyền của Hội đồng nhân dân tỉnh khi thực hiện sắp xếp đơn vị hành chính cấp huyện, cấp xã trên địa bàn tỉnh Thái Nguyên</w:t>
      </w:r>
      <w:r w:rsidRPr="004024CB">
        <w:rPr>
          <w:szCs w:val="28"/>
          <w:lang w:val="nl-NL"/>
        </w:rPr>
        <w:t>.</w:t>
      </w:r>
      <w:r w:rsidRPr="004024CB">
        <w:rPr>
          <w:szCs w:val="28"/>
        </w:rPr>
        <w:t xml:space="preserve"> </w:t>
      </w:r>
    </w:p>
    <w:p w14:paraId="7939A2F0" w14:textId="263C3FD4" w:rsidR="0079770E" w:rsidRPr="0079770E" w:rsidRDefault="0079770E" w:rsidP="005A0147">
      <w:pPr>
        <w:spacing w:before="120" w:after="120" w:line="330" w:lineRule="exact"/>
        <w:ind w:firstLine="567"/>
        <w:jc w:val="both"/>
        <w:rPr>
          <w:iCs/>
          <w:lang w:val="nl-NL"/>
        </w:rPr>
      </w:pPr>
      <w:r>
        <w:rPr>
          <w:rFonts w:eastAsia="Arial"/>
          <w:lang w:val="nl-NL"/>
        </w:rPr>
        <w:t>N</w:t>
      </w:r>
      <w:r w:rsidRPr="00AC604E">
        <w:rPr>
          <w:rFonts w:eastAsia="Arial"/>
          <w:lang w:val="nl-NL"/>
        </w:rPr>
        <w:t>gày 25/4/2024</w:t>
      </w:r>
      <w:r>
        <w:rPr>
          <w:rFonts w:eastAsia="Arial"/>
          <w:lang w:val="nl-NL"/>
        </w:rPr>
        <w:t>, Uỷ ban nhân dân tỉnh có</w:t>
      </w:r>
      <w:r w:rsidRPr="00AC604E">
        <w:rPr>
          <w:rFonts w:eastAsia="Arial"/>
          <w:lang w:val="nl-NL"/>
        </w:rPr>
        <w:t xml:space="preserve"> </w:t>
      </w:r>
      <w:r w:rsidRPr="004024CB">
        <w:rPr>
          <w:rFonts w:eastAsia="Arial"/>
          <w:lang w:val="nl-NL"/>
        </w:rPr>
        <w:t xml:space="preserve">Công văn </w:t>
      </w:r>
      <w:r w:rsidRPr="00AC604E">
        <w:rPr>
          <w:rFonts w:eastAsia="Arial"/>
          <w:lang w:val="nl-NL"/>
        </w:rPr>
        <w:t xml:space="preserve">số 2065/UBND-KT về việc triển khai </w:t>
      </w:r>
      <w:r w:rsidRPr="00AC604E">
        <w:rPr>
          <w:szCs w:val="28"/>
          <w:lang w:val="nl-NL"/>
        </w:rPr>
        <w:t xml:space="preserve">xây dựng Nghị quyết của HĐND tỉnh quy định </w:t>
      </w:r>
      <w:r w:rsidRPr="00AC604E">
        <w:rPr>
          <w:color w:val="000000" w:themeColor="text1"/>
          <w:spacing w:val="-2"/>
          <w:szCs w:val="28"/>
        </w:rPr>
        <w:t>định miễn thu một số khoản lệ phí thuộc thẩm quyền của Hội đồng nhân dân tỉnh khi thực hiện sắp xếp đơn vị hành chính cấp huyện, cấp xã trên địa bàn tỉnh Thái Nguyên</w:t>
      </w:r>
      <w:r w:rsidRPr="00AC604E">
        <w:rPr>
          <w:iCs/>
        </w:rPr>
        <w:t>.</w:t>
      </w:r>
    </w:p>
    <w:p w14:paraId="45479419" w14:textId="3217F551" w:rsidR="00A32184" w:rsidRPr="004024CB" w:rsidRDefault="00A32184" w:rsidP="005A0147">
      <w:pPr>
        <w:spacing w:before="120" w:after="120" w:line="330" w:lineRule="exact"/>
        <w:ind w:firstLine="567"/>
        <w:jc w:val="both"/>
        <w:rPr>
          <w:szCs w:val="28"/>
          <w:lang w:val="vi-VN"/>
        </w:rPr>
      </w:pPr>
      <w:r w:rsidRPr="004024CB">
        <w:rPr>
          <w:lang w:val="it-IT"/>
        </w:rPr>
        <w:t xml:space="preserve">Sở Tài chính đã </w:t>
      </w:r>
      <w:r w:rsidRPr="004024CB">
        <w:rPr>
          <w:kern w:val="28"/>
          <w:lang w:val="nl-NL"/>
        </w:rPr>
        <w:t xml:space="preserve">xây dựng dự thảo </w:t>
      </w:r>
      <w:r w:rsidRPr="004024CB">
        <w:rPr>
          <w:lang w:val="nl-NL"/>
        </w:rPr>
        <w:t xml:space="preserve">Nghị quyết </w:t>
      </w:r>
      <w:r w:rsidRPr="004024CB">
        <w:rPr>
          <w:kern w:val="28"/>
          <w:lang w:val="nl-NL"/>
        </w:rPr>
        <w:t xml:space="preserve">gửi xin ý kiến các cơ quan, đơn vị, địa phương tại Công văn số </w:t>
      </w:r>
      <w:r>
        <w:rPr>
          <w:kern w:val="28"/>
          <w:lang w:val="nl-NL"/>
        </w:rPr>
        <w:t xml:space="preserve">          </w:t>
      </w:r>
      <w:r w:rsidRPr="004024CB">
        <w:rPr>
          <w:kern w:val="28"/>
          <w:lang w:val="nl-NL"/>
        </w:rPr>
        <w:t>/STC-</w:t>
      </w:r>
      <w:r>
        <w:rPr>
          <w:kern w:val="28"/>
          <w:lang w:val="nl-NL"/>
        </w:rPr>
        <w:t>QLGDN</w:t>
      </w:r>
      <w:r w:rsidRPr="004024CB">
        <w:rPr>
          <w:kern w:val="28"/>
          <w:lang w:val="nl-NL"/>
        </w:rPr>
        <w:t xml:space="preserve"> ngày </w:t>
      </w:r>
      <w:r>
        <w:rPr>
          <w:kern w:val="28"/>
          <w:lang w:val="nl-NL"/>
        </w:rPr>
        <w:t xml:space="preserve">   </w:t>
      </w:r>
      <w:r w:rsidRPr="004024CB">
        <w:rPr>
          <w:kern w:val="28"/>
          <w:lang w:val="nl-NL"/>
        </w:rPr>
        <w:t>/4/202</w:t>
      </w:r>
      <w:r>
        <w:rPr>
          <w:kern w:val="28"/>
          <w:lang w:val="nl-NL"/>
        </w:rPr>
        <w:t>4</w:t>
      </w:r>
      <w:r w:rsidRPr="004024CB">
        <w:rPr>
          <w:kern w:val="28"/>
          <w:lang w:val="nl-NL"/>
        </w:rPr>
        <w:t xml:space="preserve"> và đề nghị Trung tâm Thông tin tỉnh Thái Nguyên đăng tải thông tin dự thảo tại Công văn số </w:t>
      </w:r>
      <w:r w:rsidR="00994B34">
        <w:rPr>
          <w:kern w:val="28"/>
          <w:lang w:val="nl-NL"/>
        </w:rPr>
        <w:t xml:space="preserve">      </w:t>
      </w:r>
      <w:r w:rsidRPr="004024CB">
        <w:rPr>
          <w:kern w:val="28"/>
          <w:lang w:val="nl-NL"/>
        </w:rPr>
        <w:t>/STC-</w:t>
      </w:r>
      <w:r>
        <w:rPr>
          <w:kern w:val="28"/>
          <w:lang w:val="nl-NL"/>
        </w:rPr>
        <w:t>QLGDN</w:t>
      </w:r>
      <w:r w:rsidRPr="004024CB">
        <w:rPr>
          <w:kern w:val="28"/>
          <w:lang w:val="nl-NL"/>
        </w:rPr>
        <w:t xml:space="preserve"> ngày </w:t>
      </w:r>
      <w:r>
        <w:rPr>
          <w:kern w:val="28"/>
          <w:lang w:val="nl-NL"/>
        </w:rPr>
        <w:t xml:space="preserve">   </w:t>
      </w:r>
      <w:r w:rsidRPr="004024CB">
        <w:rPr>
          <w:kern w:val="28"/>
          <w:lang w:val="nl-NL"/>
        </w:rPr>
        <w:t>/4/202</w:t>
      </w:r>
      <w:r>
        <w:rPr>
          <w:kern w:val="28"/>
          <w:lang w:val="nl-NL"/>
        </w:rPr>
        <w:t>4</w:t>
      </w:r>
      <w:r w:rsidRPr="004024CB">
        <w:rPr>
          <w:kern w:val="28"/>
          <w:lang w:val="nl-NL"/>
        </w:rPr>
        <w:t xml:space="preserve">. </w:t>
      </w:r>
    </w:p>
    <w:p w14:paraId="66096A8E" w14:textId="77777777" w:rsidR="00A32184" w:rsidRPr="004024CB" w:rsidRDefault="00A32184" w:rsidP="005A0147">
      <w:pPr>
        <w:spacing w:before="120" w:after="120" w:line="330" w:lineRule="exact"/>
        <w:ind w:firstLine="567"/>
        <w:jc w:val="both"/>
        <w:rPr>
          <w:lang w:val="nl-NL"/>
        </w:rPr>
      </w:pPr>
      <w:r w:rsidRPr="004024CB">
        <w:rPr>
          <w:lang w:val="nl-NL"/>
        </w:rPr>
        <w:t xml:space="preserve">Trên cơ sở ý kiến đóng góp của các đơn vị, Sở Tài chính đã chỉnh sửa dự thảo Nghị quyết và gửi xin ý kiến thẩm định của Sở Tư pháp tại Công văn số </w:t>
      </w:r>
      <w:r>
        <w:rPr>
          <w:lang w:val="nl-NL"/>
        </w:rPr>
        <w:t xml:space="preserve"> </w:t>
      </w:r>
      <w:r w:rsidRPr="004024CB">
        <w:rPr>
          <w:lang w:val="nl-NL"/>
        </w:rPr>
        <w:t>/STC-</w:t>
      </w:r>
      <w:r>
        <w:rPr>
          <w:lang w:val="nl-NL"/>
        </w:rPr>
        <w:t xml:space="preserve">QLGDN </w:t>
      </w:r>
      <w:r w:rsidRPr="004024CB">
        <w:rPr>
          <w:lang w:val="nl-NL"/>
        </w:rPr>
        <w:t xml:space="preserve">ngày </w:t>
      </w:r>
      <w:r>
        <w:rPr>
          <w:lang w:val="nl-NL"/>
        </w:rPr>
        <w:t xml:space="preserve">     /4/2024</w:t>
      </w:r>
      <w:r w:rsidRPr="004024CB">
        <w:rPr>
          <w:lang w:val="nl-NL"/>
        </w:rPr>
        <w:t>.</w:t>
      </w:r>
    </w:p>
    <w:p w14:paraId="1249C3DF" w14:textId="75D55732" w:rsidR="00A32184" w:rsidRPr="004024CB" w:rsidRDefault="00A32184" w:rsidP="005A0147">
      <w:pPr>
        <w:spacing w:before="120" w:after="120" w:line="330" w:lineRule="exact"/>
        <w:ind w:firstLine="567"/>
        <w:jc w:val="both"/>
        <w:rPr>
          <w:kern w:val="28"/>
        </w:rPr>
      </w:pPr>
      <w:r w:rsidRPr="004024CB">
        <w:lastRenderedPageBreak/>
        <w:t xml:space="preserve">Căn cứ Báo cáo số </w:t>
      </w:r>
      <w:r>
        <w:t xml:space="preserve">       /</w:t>
      </w:r>
      <w:r w:rsidRPr="004024CB">
        <w:t xml:space="preserve">BC-STP ngày </w:t>
      </w:r>
      <w:r>
        <w:t xml:space="preserve">    </w:t>
      </w:r>
      <w:r w:rsidRPr="004024CB">
        <w:t>/</w:t>
      </w:r>
      <w:r w:rsidR="00972EC3">
        <w:t>5</w:t>
      </w:r>
      <w:r w:rsidRPr="004024CB">
        <w:t>/202</w:t>
      </w:r>
      <w:r>
        <w:t>4</w:t>
      </w:r>
      <w:r w:rsidRPr="004024CB">
        <w:t xml:space="preserve"> thẩm định dự thảo văn bản quy phạm pháp luật của Sở Tư pháp, Sở Tài chính đã tiếp thu, giải trình, hoàn thiện dự thảo Nghị quyết. </w:t>
      </w:r>
    </w:p>
    <w:p w14:paraId="3B1CCD5C" w14:textId="77777777" w:rsidR="00DC7434" w:rsidRPr="00DC7434" w:rsidRDefault="00DC7434" w:rsidP="005A0147">
      <w:pPr>
        <w:spacing w:before="120" w:after="120" w:line="330" w:lineRule="exact"/>
        <w:ind w:firstLine="720"/>
        <w:jc w:val="both"/>
        <w:rPr>
          <w:szCs w:val="28"/>
          <w:lang w:val="nl-NL"/>
        </w:rPr>
      </w:pPr>
      <w:r w:rsidRPr="00DC7434">
        <w:rPr>
          <w:kern w:val="28"/>
          <w:lang w:val="nl-NL"/>
        </w:rPr>
        <w:t xml:space="preserve">Quá trình xây dựng dự thảo Nghị quyết đã </w:t>
      </w:r>
      <w:r w:rsidRPr="00DC7434">
        <w:rPr>
          <w:spacing w:val="4"/>
          <w:szCs w:val="28"/>
          <w:lang w:val="nl-NL"/>
        </w:rPr>
        <w:t>được thực hiện đảm bảo theo đúng quy định của Luật Ban hành văn bản quy phạm pháp luật và các văn bản hướng</w:t>
      </w:r>
      <w:r w:rsidRPr="00DC7434">
        <w:rPr>
          <w:szCs w:val="28"/>
          <w:lang w:val="nl-NL"/>
        </w:rPr>
        <w:t xml:space="preserve"> dẫn có liên quan.</w:t>
      </w:r>
    </w:p>
    <w:p w14:paraId="5AFF2254" w14:textId="77777777" w:rsidR="00DC7434" w:rsidRPr="00DC7434" w:rsidRDefault="00DC7434" w:rsidP="005A0147">
      <w:pPr>
        <w:spacing w:before="120" w:after="120" w:line="330" w:lineRule="exact"/>
        <w:ind w:firstLine="720"/>
        <w:jc w:val="both"/>
        <w:rPr>
          <w:b/>
          <w:spacing w:val="-6"/>
          <w:szCs w:val="28"/>
          <w:lang w:val="nl-NL"/>
        </w:rPr>
      </w:pPr>
      <w:r w:rsidRPr="00DC7434">
        <w:rPr>
          <w:b/>
          <w:spacing w:val="-6"/>
          <w:szCs w:val="28"/>
          <w:lang w:val="nl-NL"/>
        </w:rPr>
        <w:t>IV. BỐ CỤC VÀ NỘI DUNG CƠ BẢN CỦA DỰ THẢO NGHỊ QUYẾT</w:t>
      </w:r>
    </w:p>
    <w:p w14:paraId="08D4DD8A" w14:textId="7C34F54A" w:rsidR="0050660D" w:rsidRPr="0050660D" w:rsidRDefault="00DC7434" w:rsidP="005A0147">
      <w:pPr>
        <w:numPr>
          <w:ilvl w:val="0"/>
          <w:numId w:val="1"/>
        </w:numPr>
        <w:tabs>
          <w:tab w:val="left" w:pos="990"/>
        </w:tabs>
        <w:spacing w:before="120" w:after="120" w:line="330" w:lineRule="exact"/>
        <w:ind w:left="0" w:firstLine="720"/>
        <w:jc w:val="both"/>
        <w:rPr>
          <w:szCs w:val="28"/>
          <w:lang w:val="nl-NL"/>
        </w:rPr>
      </w:pPr>
      <w:r w:rsidRPr="00DC7434">
        <w:rPr>
          <w:rFonts w:eastAsia="Arial"/>
          <w:b/>
          <w:bCs/>
          <w:szCs w:val="28"/>
        </w:rPr>
        <w:t>Bố cục:</w:t>
      </w:r>
      <w:r w:rsidRPr="00DC7434">
        <w:rPr>
          <w:rFonts w:eastAsia="Arial"/>
          <w:szCs w:val="28"/>
        </w:rPr>
        <w:t xml:space="preserve"> </w:t>
      </w:r>
      <w:r w:rsidR="0050660D" w:rsidRPr="0050660D">
        <w:rPr>
          <w:szCs w:val="28"/>
        </w:rPr>
        <w:t xml:space="preserve">Dự thảo Nghị quyết </w:t>
      </w:r>
      <w:r w:rsidR="0050660D">
        <w:rPr>
          <w:rStyle w:val="fontstyle01"/>
        </w:rPr>
        <w:t xml:space="preserve">quy định miễn thu </w:t>
      </w:r>
      <w:r w:rsidR="0050660D" w:rsidRPr="0050660D">
        <w:rPr>
          <w:spacing w:val="-2"/>
          <w:szCs w:val="28"/>
        </w:rPr>
        <w:t xml:space="preserve">một số </w:t>
      </w:r>
      <w:r w:rsidR="00A503E8">
        <w:rPr>
          <w:spacing w:val="-2"/>
          <w:szCs w:val="28"/>
        </w:rPr>
        <w:t>khoản l</w:t>
      </w:r>
      <w:r w:rsidR="0050660D" w:rsidRPr="0050660D">
        <w:rPr>
          <w:spacing w:val="-2"/>
          <w:szCs w:val="28"/>
        </w:rPr>
        <w:t xml:space="preserve">ệ phí thuộc thẩm quyền của Hội đồng nhân dân tỉnh khi thực hiện sắp xếp đơn vị hành chính cấp huyện, cấp xã trên địa bàn tỉnh Thái Nguyên </w:t>
      </w:r>
      <w:r w:rsidR="0050660D" w:rsidRPr="0050660D">
        <w:rPr>
          <w:szCs w:val="28"/>
        </w:rPr>
        <w:t>gồm 0</w:t>
      </w:r>
      <w:r w:rsidR="00A503E8">
        <w:rPr>
          <w:szCs w:val="28"/>
        </w:rPr>
        <w:t>3</w:t>
      </w:r>
      <w:r w:rsidR="0050660D" w:rsidRPr="0050660D">
        <w:rPr>
          <w:szCs w:val="28"/>
        </w:rPr>
        <w:t xml:space="preserve"> Điều.</w:t>
      </w:r>
    </w:p>
    <w:p w14:paraId="6943B59F" w14:textId="0DCE027D" w:rsidR="0050660D" w:rsidRDefault="0050660D" w:rsidP="005A0147">
      <w:pPr>
        <w:spacing w:before="120" w:after="120" w:line="330" w:lineRule="exact"/>
        <w:ind w:firstLine="720"/>
        <w:jc w:val="both"/>
        <w:rPr>
          <w:szCs w:val="28"/>
        </w:rPr>
      </w:pPr>
      <w:bookmarkStart w:id="5" w:name="_Hlk164064877"/>
      <w:r w:rsidRPr="001961D7">
        <w:rPr>
          <w:szCs w:val="28"/>
        </w:rPr>
        <w:t xml:space="preserve">Điều 1: </w:t>
      </w:r>
      <w:r>
        <w:rPr>
          <w:szCs w:val="28"/>
        </w:rPr>
        <w:t>Phạm vi điều chỉnh và đối tượng áp dụng</w:t>
      </w:r>
    </w:p>
    <w:p w14:paraId="659B8155" w14:textId="33422D02" w:rsidR="0050660D" w:rsidRDefault="0050660D" w:rsidP="005A0147">
      <w:pPr>
        <w:spacing w:before="120" w:after="120" w:line="330" w:lineRule="exact"/>
        <w:ind w:firstLine="720"/>
        <w:jc w:val="both"/>
        <w:rPr>
          <w:szCs w:val="28"/>
        </w:rPr>
      </w:pPr>
      <w:r w:rsidRPr="001961D7">
        <w:rPr>
          <w:szCs w:val="28"/>
        </w:rPr>
        <w:t xml:space="preserve">Điều </w:t>
      </w:r>
      <w:r>
        <w:rPr>
          <w:szCs w:val="28"/>
        </w:rPr>
        <w:t>2</w:t>
      </w:r>
      <w:r w:rsidRPr="001961D7">
        <w:rPr>
          <w:szCs w:val="28"/>
        </w:rPr>
        <w:t xml:space="preserve">: </w:t>
      </w:r>
      <w:r>
        <w:rPr>
          <w:szCs w:val="28"/>
          <w:lang w:val="nl-NL"/>
        </w:rPr>
        <w:t>Q</w:t>
      </w:r>
      <w:r w:rsidRPr="008809BD">
        <w:rPr>
          <w:szCs w:val="28"/>
          <w:lang w:val="nl-NL"/>
        </w:rPr>
        <w:t xml:space="preserve">uy định </w:t>
      </w:r>
      <w:r w:rsidRPr="008809BD">
        <w:rPr>
          <w:color w:val="000000"/>
          <w:spacing w:val="-2"/>
          <w:szCs w:val="28"/>
        </w:rPr>
        <w:t xml:space="preserve">miễn </w:t>
      </w:r>
      <w:r>
        <w:rPr>
          <w:color w:val="000000"/>
          <w:spacing w:val="-2"/>
          <w:szCs w:val="28"/>
        </w:rPr>
        <w:t xml:space="preserve">thu </w:t>
      </w:r>
      <w:r w:rsidRPr="008809BD">
        <w:rPr>
          <w:color w:val="000000"/>
          <w:spacing w:val="-2"/>
          <w:szCs w:val="28"/>
        </w:rPr>
        <w:t xml:space="preserve">một số </w:t>
      </w:r>
      <w:r w:rsidR="00A503E8">
        <w:rPr>
          <w:color w:val="000000"/>
          <w:spacing w:val="-2"/>
          <w:szCs w:val="28"/>
        </w:rPr>
        <w:t>l</w:t>
      </w:r>
      <w:r w:rsidRPr="008809BD">
        <w:rPr>
          <w:color w:val="000000"/>
          <w:spacing w:val="-2"/>
          <w:szCs w:val="28"/>
        </w:rPr>
        <w:t>ệ phí thuộc thẩm quyền của Hội đồng nhân dân tỉnh khi thực hiện sắp xếp đơn vị hành chính cấp huyện, cấp xã trên địa bàn tỉnh</w:t>
      </w:r>
      <w:r w:rsidRPr="000560EA">
        <w:rPr>
          <w:szCs w:val="28"/>
        </w:rPr>
        <w:t>Thái Nguyên</w:t>
      </w:r>
      <w:r>
        <w:rPr>
          <w:szCs w:val="28"/>
        </w:rPr>
        <w:t>.</w:t>
      </w:r>
    </w:p>
    <w:p w14:paraId="152F7E75" w14:textId="0CC57707" w:rsidR="0050660D" w:rsidRDefault="0050660D" w:rsidP="005A0147">
      <w:pPr>
        <w:spacing w:before="120" w:after="120" w:line="330" w:lineRule="exact"/>
        <w:ind w:firstLine="720"/>
        <w:jc w:val="both"/>
        <w:rPr>
          <w:szCs w:val="28"/>
        </w:rPr>
      </w:pPr>
      <w:r>
        <w:rPr>
          <w:szCs w:val="28"/>
        </w:rPr>
        <w:t xml:space="preserve">Điều </w:t>
      </w:r>
      <w:r w:rsidR="00A503E8">
        <w:rPr>
          <w:szCs w:val="28"/>
        </w:rPr>
        <w:t>3</w:t>
      </w:r>
      <w:r>
        <w:rPr>
          <w:szCs w:val="28"/>
        </w:rPr>
        <w:t>: Tổ chức thực hiện</w:t>
      </w:r>
    </w:p>
    <w:bookmarkEnd w:id="5"/>
    <w:p w14:paraId="5A13074C" w14:textId="77777777" w:rsidR="00DC7434" w:rsidRPr="00DC7434" w:rsidRDefault="00DC7434" w:rsidP="005A0147">
      <w:pPr>
        <w:spacing w:before="120" w:after="120" w:line="330" w:lineRule="exact"/>
        <w:ind w:firstLine="720"/>
        <w:jc w:val="both"/>
        <w:rPr>
          <w:b/>
          <w:spacing w:val="-6"/>
          <w:szCs w:val="28"/>
          <w:lang w:val="nl-NL"/>
        </w:rPr>
      </w:pPr>
      <w:r w:rsidRPr="00DC7434">
        <w:rPr>
          <w:b/>
          <w:spacing w:val="-6"/>
          <w:szCs w:val="28"/>
          <w:lang w:val="nl-NL"/>
        </w:rPr>
        <w:t>2. Nội dung cơ bản của dự thảo Nghị quyết</w:t>
      </w:r>
    </w:p>
    <w:p w14:paraId="270BE2AD" w14:textId="5EAB94CE" w:rsidR="0050660D" w:rsidRPr="0089742E" w:rsidRDefault="0050660D" w:rsidP="005A0147">
      <w:pPr>
        <w:shd w:val="clear" w:color="auto" w:fill="FFFFFF"/>
        <w:spacing w:before="120" w:after="120" w:line="330" w:lineRule="exact"/>
        <w:ind w:firstLine="720"/>
        <w:jc w:val="both"/>
        <w:rPr>
          <w:bCs/>
          <w:spacing w:val="-4"/>
          <w:lang w:val="nl-NL"/>
        </w:rPr>
      </w:pPr>
      <w:bookmarkStart w:id="6" w:name="loai_1_name"/>
      <w:bookmarkStart w:id="7" w:name="_Hlk164064912"/>
      <w:r w:rsidRPr="0089742E">
        <w:rPr>
          <w:bCs/>
          <w:spacing w:val="-4"/>
          <w:lang w:val="nl-NL"/>
        </w:rPr>
        <w:t>Quy định miễn</w:t>
      </w:r>
      <w:r w:rsidR="0089742E" w:rsidRPr="0089742E">
        <w:rPr>
          <w:bCs/>
          <w:spacing w:val="-4"/>
          <w:lang w:val="nl-NL"/>
        </w:rPr>
        <w:t xml:space="preserve"> </w:t>
      </w:r>
      <w:r w:rsidRPr="0089742E">
        <w:rPr>
          <w:bCs/>
          <w:spacing w:val="-4"/>
          <w:lang w:val="nl-NL"/>
        </w:rPr>
        <w:t xml:space="preserve">thu một số </w:t>
      </w:r>
      <w:r w:rsidR="00A503E8">
        <w:rPr>
          <w:bCs/>
          <w:spacing w:val="-4"/>
          <w:lang w:val="nl-NL"/>
        </w:rPr>
        <w:t>khoản l</w:t>
      </w:r>
      <w:r w:rsidRPr="0089742E">
        <w:rPr>
          <w:bCs/>
          <w:spacing w:val="-4"/>
          <w:lang w:val="nl-NL"/>
        </w:rPr>
        <w:t>ệ phí thuộc thẩm quyền của Hội đồng nhân dân tỉnh khi thực hiện sắp xếp đơn vị hành chính cấp huyện, cấp xã trên địa bàn tỉnh Thái Nguyên như sau:</w:t>
      </w:r>
    </w:p>
    <w:p w14:paraId="6B20A4D0" w14:textId="72390834" w:rsidR="0050660D" w:rsidRPr="00FB482A" w:rsidRDefault="00FB482A" w:rsidP="005A0147">
      <w:pPr>
        <w:shd w:val="clear" w:color="auto" w:fill="FFFFFF"/>
        <w:spacing w:before="120" w:after="120" w:line="330" w:lineRule="exact"/>
        <w:ind w:firstLine="720"/>
        <w:jc w:val="both"/>
        <w:rPr>
          <w:spacing w:val="-2"/>
          <w:szCs w:val="28"/>
        </w:rPr>
      </w:pPr>
      <w:r>
        <w:rPr>
          <w:bCs/>
          <w:spacing w:val="-4"/>
          <w:lang w:val="nl-NL"/>
        </w:rPr>
        <w:t xml:space="preserve">- </w:t>
      </w:r>
      <w:r w:rsidR="0050660D" w:rsidRPr="00FB482A">
        <w:rPr>
          <w:bCs/>
          <w:spacing w:val="-4"/>
          <w:lang w:val="nl-NL"/>
        </w:rPr>
        <w:t xml:space="preserve">Lệ phí </w:t>
      </w:r>
      <w:r w:rsidR="0050660D" w:rsidRPr="00FB482A">
        <w:rPr>
          <w:spacing w:val="-2"/>
          <w:szCs w:val="28"/>
        </w:rPr>
        <w:t>cấp giấy chứng nhận quyền sử dụng đất, quyền sở hữu nhà, tài sản gắn liền với đất.</w:t>
      </w:r>
    </w:p>
    <w:p w14:paraId="11E14D49" w14:textId="73572BD2" w:rsidR="00FB482A" w:rsidRPr="00FB482A" w:rsidRDefault="00FB482A" w:rsidP="005A0147">
      <w:pPr>
        <w:shd w:val="clear" w:color="auto" w:fill="FFFFFF"/>
        <w:spacing w:before="120" w:after="120" w:line="330" w:lineRule="exact"/>
        <w:ind w:firstLine="720"/>
        <w:jc w:val="both"/>
        <w:rPr>
          <w:spacing w:val="-2"/>
          <w:szCs w:val="28"/>
        </w:rPr>
      </w:pPr>
      <w:r>
        <w:rPr>
          <w:spacing w:val="-2"/>
          <w:szCs w:val="28"/>
        </w:rPr>
        <w:t xml:space="preserve">- </w:t>
      </w:r>
      <w:r w:rsidRPr="00FB482A">
        <w:rPr>
          <w:spacing w:val="-2"/>
          <w:szCs w:val="28"/>
        </w:rPr>
        <w:t>Lệ phí đăng ký kinh doanh.</w:t>
      </w:r>
    </w:p>
    <w:p w14:paraId="4BFD2DF9" w14:textId="5DD2997D" w:rsidR="00FB482A" w:rsidRPr="00FB482A" w:rsidRDefault="00FB482A" w:rsidP="005A0147">
      <w:pPr>
        <w:shd w:val="clear" w:color="auto" w:fill="FFFFFF"/>
        <w:spacing w:before="120" w:after="120" w:line="330" w:lineRule="exact"/>
        <w:ind w:firstLine="720"/>
        <w:jc w:val="both"/>
        <w:rPr>
          <w:spacing w:val="-2"/>
          <w:szCs w:val="28"/>
        </w:rPr>
      </w:pPr>
      <w:r>
        <w:rPr>
          <w:spacing w:val="-2"/>
          <w:szCs w:val="28"/>
        </w:rPr>
        <w:t xml:space="preserve">- </w:t>
      </w:r>
      <w:r w:rsidRPr="00FB482A">
        <w:rPr>
          <w:spacing w:val="-2"/>
          <w:szCs w:val="28"/>
        </w:rPr>
        <w:t>Lệ phí hộ tich.</w:t>
      </w:r>
    </w:p>
    <w:bookmarkEnd w:id="7"/>
    <w:p w14:paraId="5E5FACBB" w14:textId="77777777" w:rsidR="00A4546B" w:rsidRPr="00A4546B" w:rsidRDefault="00A4546B" w:rsidP="005A0147">
      <w:pPr>
        <w:pStyle w:val="ListParagraph"/>
        <w:shd w:val="clear" w:color="auto" w:fill="FFFFFF"/>
        <w:spacing w:before="120" w:after="120" w:line="330" w:lineRule="exact"/>
        <w:ind w:left="0" w:firstLine="720"/>
        <w:jc w:val="center"/>
        <w:rPr>
          <w:rFonts w:ascii="Times New Roman" w:hAnsi="Times New Roman"/>
          <w:i/>
          <w:szCs w:val="28"/>
          <w:lang w:val="nl-NL"/>
        </w:rPr>
      </w:pPr>
      <w:r w:rsidRPr="00A4546B">
        <w:rPr>
          <w:rFonts w:ascii="Times New Roman" w:hAnsi="Times New Roman"/>
          <w:i/>
          <w:szCs w:val="28"/>
          <w:lang w:val="nl-NL"/>
        </w:rPr>
        <w:t>(Xin gửi kèm theo dự thảo Nghị quyết)</w:t>
      </w:r>
    </w:p>
    <w:p w14:paraId="177274CD" w14:textId="4255D6A3" w:rsidR="00DC7434" w:rsidRPr="00DC7434" w:rsidRDefault="00DC7434" w:rsidP="005A0147">
      <w:pPr>
        <w:shd w:val="clear" w:color="auto" w:fill="FFFFFF"/>
        <w:spacing w:before="120" w:after="120" w:line="330" w:lineRule="exact"/>
        <w:ind w:firstLine="720"/>
        <w:jc w:val="both"/>
        <w:rPr>
          <w:szCs w:val="28"/>
          <w:lang w:val="nl-NL"/>
        </w:rPr>
      </w:pPr>
      <w:r w:rsidRPr="0089742E">
        <w:rPr>
          <w:szCs w:val="28"/>
          <w:lang w:val="nl-NL"/>
        </w:rPr>
        <w:t xml:space="preserve">Trên đây là Tờ trình dự thảo </w:t>
      </w:r>
      <w:r w:rsidR="00A4546B" w:rsidRPr="0050660D">
        <w:rPr>
          <w:szCs w:val="28"/>
        </w:rPr>
        <w:t xml:space="preserve">Dự thảo Nghị quyết </w:t>
      </w:r>
      <w:r w:rsidR="00A4546B">
        <w:rPr>
          <w:rStyle w:val="fontstyle01"/>
        </w:rPr>
        <w:t xml:space="preserve">quy định miễn thu </w:t>
      </w:r>
      <w:r w:rsidR="00A4546B" w:rsidRPr="0050660D">
        <w:rPr>
          <w:spacing w:val="-2"/>
          <w:szCs w:val="28"/>
        </w:rPr>
        <w:t xml:space="preserve">một số </w:t>
      </w:r>
      <w:r w:rsidR="00A503E8">
        <w:rPr>
          <w:spacing w:val="-2"/>
          <w:szCs w:val="28"/>
        </w:rPr>
        <w:t>l</w:t>
      </w:r>
      <w:r w:rsidR="00A4546B" w:rsidRPr="0050660D">
        <w:rPr>
          <w:spacing w:val="-2"/>
          <w:szCs w:val="28"/>
        </w:rPr>
        <w:t>ệ phí thuộc thẩm quyền của Hội đồng nhân dân tỉnh khi thực hiện sắp xếp đơn vị hành chính cấp huyện, cấp xã trên địa bàn tỉnh Thái Nguyên</w:t>
      </w:r>
      <w:r w:rsidR="00A503E8">
        <w:rPr>
          <w:szCs w:val="28"/>
          <w:lang w:val="nl-NL"/>
        </w:rPr>
        <w:t>,</w:t>
      </w:r>
      <w:r w:rsidRPr="00DC7434">
        <w:rPr>
          <w:szCs w:val="28"/>
          <w:lang w:val="nl-NL"/>
        </w:rPr>
        <w:t xml:space="preserve"> Ủy ban nhân dân tỉnh trình </w:t>
      </w:r>
      <w:r w:rsidRPr="00DC7434">
        <w:rPr>
          <w:szCs w:val="28"/>
          <w:lang w:val="vi-VN"/>
        </w:rPr>
        <w:t xml:space="preserve">Hội đồng nhân dân tỉnh </w:t>
      </w:r>
      <w:r w:rsidR="00FB482A">
        <w:rPr>
          <w:szCs w:val="28"/>
        </w:rPr>
        <w:t xml:space="preserve">khoá XIV nhiệm kỳ 2021-2026 </w:t>
      </w:r>
      <w:r w:rsidRPr="00DC7434">
        <w:rPr>
          <w:szCs w:val="28"/>
          <w:lang w:val="nl-NL"/>
        </w:rPr>
        <w:t>xem xét, quyết định</w:t>
      </w:r>
      <w:r w:rsidR="00FB482A">
        <w:rPr>
          <w:szCs w:val="28"/>
          <w:lang w:val="nl-NL"/>
        </w:rPr>
        <w:t xml:space="preserve"> và thông qua tại kỳ họp thứ 19 ngày    tháng    năm 2024</w:t>
      </w:r>
      <w:r w:rsidRPr="00DC7434">
        <w:rPr>
          <w:szCs w:val="28"/>
          <w:lang w:val="nl-NL"/>
        </w:rPr>
        <w:t xml:space="preserve">./. </w:t>
      </w:r>
    </w:p>
    <w:p w14:paraId="1CF7A169" w14:textId="77777777" w:rsidR="00DC7434" w:rsidRPr="00DC7434" w:rsidRDefault="00DC7434" w:rsidP="00F56ACE">
      <w:pPr>
        <w:shd w:val="clear" w:color="auto" w:fill="FFFFFF"/>
        <w:spacing w:before="80" w:after="0" w:line="288" w:lineRule="auto"/>
        <w:ind w:firstLine="720"/>
        <w:jc w:val="both"/>
        <w:rPr>
          <w:szCs w:val="28"/>
          <w:lang w:val="nl-NL"/>
        </w:rPr>
      </w:pPr>
    </w:p>
    <w:tbl>
      <w:tblPr>
        <w:tblW w:w="8946" w:type="dxa"/>
        <w:tblCellSpacing w:w="0" w:type="dxa"/>
        <w:shd w:val="clear" w:color="auto" w:fill="FFFFFF"/>
        <w:tblCellMar>
          <w:left w:w="0" w:type="dxa"/>
          <w:right w:w="0" w:type="dxa"/>
        </w:tblCellMar>
        <w:tblLook w:val="04A0" w:firstRow="1" w:lastRow="0" w:firstColumn="1" w:lastColumn="0" w:noHBand="0" w:noVBand="1"/>
      </w:tblPr>
      <w:tblGrid>
        <w:gridCol w:w="4786"/>
        <w:gridCol w:w="4160"/>
      </w:tblGrid>
      <w:tr w:rsidR="00DC7434" w:rsidRPr="00DC7434" w14:paraId="73FEE77C" w14:textId="77777777" w:rsidTr="00377AE0">
        <w:trPr>
          <w:trHeight w:val="2194"/>
          <w:tblCellSpacing w:w="0" w:type="dxa"/>
        </w:trPr>
        <w:tc>
          <w:tcPr>
            <w:tcW w:w="4786" w:type="dxa"/>
            <w:shd w:val="clear" w:color="auto" w:fill="FFFFFF"/>
            <w:tcMar>
              <w:top w:w="0" w:type="dxa"/>
              <w:left w:w="108" w:type="dxa"/>
              <w:bottom w:w="0" w:type="dxa"/>
              <w:right w:w="108" w:type="dxa"/>
            </w:tcMar>
          </w:tcPr>
          <w:bookmarkEnd w:id="6"/>
          <w:p w14:paraId="62F7F0D0" w14:textId="77777777" w:rsidR="00DC7434" w:rsidRPr="00DC7434" w:rsidRDefault="00DC7434" w:rsidP="00377AE0">
            <w:pPr>
              <w:spacing w:after="0" w:line="240" w:lineRule="auto"/>
              <w:rPr>
                <w:rFonts w:eastAsia="Times New Roman"/>
                <w:sz w:val="22"/>
                <w:lang w:val="nl-NL"/>
              </w:rPr>
            </w:pPr>
            <w:r w:rsidRPr="00DC7434">
              <w:rPr>
                <w:rFonts w:eastAsia="Times New Roman"/>
                <w:b/>
                <w:bCs/>
                <w:i/>
                <w:iCs/>
                <w:sz w:val="24"/>
                <w:szCs w:val="24"/>
                <w:lang w:val="nl-NL"/>
              </w:rPr>
              <w:t>Nơi nhận:</w:t>
            </w:r>
          </w:p>
          <w:p w14:paraId="5CDE5A31" w14:textId="77777777" w:rsidR="00DC7434" w:rsidRPr="00DC7434" w:rsidRDefault="00DC7434" w:rsidP="00377AE0">
            <w:pPr>
              <w:spacing w:after="0" w:line="240" w:lineRule="auto"/>
              <w:rPr>
                <w:rFonts w:eastAsia="Times New Roman"/>
                <w:sz w:val="22"/>
                <w:lang w:val="nl-NL"/>
              </w:rPr>
            </w:pPr>
            <w:r w:rsidRPr="00DC7434">
              <w:rPr>
                <w:rFonts w:eastAsia="Times New Roman"/>
                <w:sz w:val="22"/>
                <w:lang w:val="nl-NL"/>
              </w:rPr>
              <w:t>- Như trên;</w:t>
            </w:r>
          </w:p>
          <w:p w14:paraId="5936E297" w14:textId="77777777" w:rsidR="00DC7434" w:rsidRPr="00DC7434" w:rsidRDefault="00DC7434" w:rsidP="00377AE0">
            <w:pPr>
              <w:spacing w:after="0" w:line="240" w:lineRule="auto"/>
              <w:rPr>
                <w:rFonts w:eastAsia="Times New Roman"/>
                <w:sz w:val="22"/>
              </w:rPr>
            </w:pPr>
            <w:r w:rsidRPr="00DC7434">
              <w:rPr>
                <w:rFonts w:eastAsia="Times New Roman"/>
                <w:sz w:val="22"/>
              </w:rPr>
              <w:t>- Sở Tư pháp;</w:t>
            </w:r>
          </w:p>
          <w:p w14:paraId="299F9E10" w14:textId="77777777" w:rsidR="00DC7434" w:rsidRPr="00DC7434" w:rsidRDefault="00DC7434" w:rsidP="00377AE0">
            <w:pPr>
              <w:spacing w:after="0" w:line="240" w:lineRule="auto"/>
              <w:rPr>
                <w:rFonts w:eastAsia="Times New Roman"/>
                <w:sz w:val="22"/>
              </w:rPr>
            </w:pPr>
            <w:r w:rsidRPr="00DC7434">
              <w:rPr>
                <w:rFonts w:eastAsia="Times New Roman"/>
                <w:sz w:val="22"/>
              </w:rPr>
              <w:t>- Sở Tài chính;</w:t>
            </w:r>
          </w:p>
          <w:p w14:paraId="6B7F922B" w14:textId="77777777" w:rsidR="00DC7434" w:rsidRPr="00DC7434" w:rsidRDefault="00DC7434" w:rsidP="00377AE0">
            <w:pPr>
              <w:spacing w:after="0" w:line="240" w:lineRule="auto"/>
              <w:rPr>
                <w:rFonts w:eastAsia="Times New Roman"/>
                <w:sz w:val="22"/>
              </w:rPr>
            </w:pPr>
            <w:r w:rsidRPr="00DC7434">
              <w:rPr>
                <w:rFonts w:eastAsia="Times New Roman"/>
                <w:sz w:val="22"/>
              </w:rPr>
              <w:t>- Chủ tịch và các PCT UBND tỉnh;</w:t>
            </w:r>
          </w:p>
          <w:p w14:paraId="18176AF8" w14:textId="77777777" w:rsidR="00DC7434" w:rsidRPr="00DC7434" w:rsidRDefault="00DC7434" w:rsidP="00377AE0">
            <w:pPr>
              <w:spacing w:after="0" w:line="240" w:lineRule="auto"/>
              <w:rPr>
                <w:rFonts w:eastAsia="Times New Roman"/>
                <w:sz w:val="22"/>
              </w:rPr>
            </w:pPr>
            <w:r w:rsidRPr="00DC7434">
              <w:rPr>
                <w:rFonts w:eastAsia="Times New Roman"/>
                <w:sz w:val="22"/>
              </w:rPr>
              <w:t>- LĐVP UBND tỉnh;</w:t>
            </w:r>
          </w:p>
          <w:p w14:paraId="556F5C92" w14:textId="77777777" w:rsidR="00DC7434" w:rsidRPr="00DC7434" w:rsidRDefault="00DC7434" w:rsidP="00377AE0">
            <w:pPr>
              <w:spacing w:after="0" w:line="240" w:lineRule="auto"/>
              <w:rPr>
                <w:rFonts w:eastAsia="Times New Roman"/>
                <w:sz w:val="22"/>
              </w:rPr>
            </w:pPr>
            <w:r w:rsidRPr="00DC7434">
              <w:rPr>
                <w:rFonts w:eastAsia="Times New Roman"/>
                <w:sz w:val="22"/>
              </w:rPr>
              <w:t>- Lưu: VT.</w:t>
            </w:r>
          </w:p>
          <w:p w14:paraId="2C3F3AE3" w14:textId="77777777" w:rsidR="00DC7434" w:rsidRPr="00DC7434" w:rsidRDefault="00DC7434" w:rsidP="00377AE0">
            <w:pPr>
              <w:spacing w:line="240" w:lineRule="exact"/>
              <w:rPr>
                <w:rFonts w:eastAsia="Times New Roman"/>
                <w:sz w:val="24"/>
                <w:szCs w:val="24"/>
                <w:lang w:val="de-CH"/>
              </w:rPr>
            </w:pPr>
          </w:p>
        </w:tc>
        <w:tc>
          <w:tcPr>
            <w:tcW w:w="4160" w:type="dxa"/>
            <w:shd w:val="clear" w:color="auto" w:fill="FFFFFF"/>
            <w:tcMar>
              <w:top w:w="0" w:type="dxa"/>
              <w:left w:w="108" w:type="dxa"/>
              <w:bottom w:w="0" w:type="dxa"/>
              <w:right w:w="108" w:type="dxa"/>
            </w:tcMar>
          </w:tcPr>
          <w:p w14:paraId="10C2D4E2" w14:textId="77777777" w:rsidR="00DC7434" w:rsidRPr="00DC7434" w:rsidRDefault="00DC7434" w:rsidP="00377AE0">
            <w:pPr>
              <w:spacing w:after="0" w:line="240" w:lineRule="auto"/>
              <w:jc w:val="center"/>
              <w:rPr>
                <w:b/>
                <w:bCs/>
                <w:lang w:val="nl-NL"/>
              </w:rPr>
            </w:pPr>
            <w:r w:rsidRPr="00DC7434">
              <w:rPr>
                <w:b/>
                <w:bCs/>
                <w:lang w:val="nl-NL"/>
              </w:rPr>
              <w:t>CHỦ TỊCH</w:t>
            </w:r>
          </w:p>
          <w:p w14:paraId="1D6DA158" w14:textId="77777777" w:rsidR="00DC7434" w:rsidRPr="00DC7434" w:rsidRDefault="00DC7434" w:rsidP="00377AE0">
            <w:pPr>
              <w:spacing w:after="0" w:line="240" w:lineRule="auto"/>
              <w:jc w:val="center"/>
              <w:rPr>
                <w:b/>
                <w:bCs/>
                <w:lang w:val="nl-NL"/>
              </w:rPr>
            </w:pPr>
          </w:p>
          <w:p w14:paraId="11D36C23" w14:textId="77777777" w:rsidR="00DC7434" w:rsidRPr="00DC7434" w:rsidRDefault="00DC7434" w:rsidP="00377AE0">
            <w:pPr>
              <w:spacing w:after="0" w:line="240" w:lineRule="auto"/>
              <w:jc w:val="center"/>
              <w:rPr>
                <w:b/>
                <w:bCs/>
                <w:sz w:val="16"/>
                <w:szCs w:val="16"/>
                <w:lang w:val="nl-NL"/>
              </w:rPr>
            </w:pPr>
          </w:p>
          <w:p w14:paraId="76E832E8" w14:textId="77777777" w:rsidR="00DC7434" w:rsidRPr="00DC7434" w:rsidRDefault="00DC7434" w:rsidP="00377AE0">
            <w:pPr>
              <w:spacing w:after="0" w:line="240" w:lineRule="auto"/>
              <w:jc w:val="center"/>
              <w:rPr>
                <w:b/>
                <w:bCs/>
                <w:sz w:val="16"/>
                <w:szCs w:val="16"/>
                <w:lang w:val="nl-NL"/>
              </w:rPr>
            </w:pPr>
          </w:p>
          <w:p w14:paraId="44F5F753" w14:textId="77777777" w:rsidR="00DC7434" w:rsidRPr="00DC7434" w:rsidRDefault="00DC7434" w:rsidP="00377AE0">
            <w:pPr>
              <w:spacing w:after="0" w:line="240" w:lineRule="auto"/>
              <w:jc w:val="center"/>
              <w:rPr>
                <w:b/>
                <w:bCs/>
                <w:sz w:val="16"/>
                <w:szCs w:val="16"/>
                <w:lang w:val="nl-NL"/>
              </w:rPr>
            </w:pPr>
          </w:p>
          <w:p w14:paraId="2B1E0D89" w14:textId="77777777" w:rsidR="00DC7434" w:rsidRPr="00DC7434" w:rsidRDefault="00DC7434" w:rsidP="00377AE0">
            <w:pPr>
              <w:spacing w:after="0" w:line="240" w:lineRule="auto"/>
              <w:jc w:val="center"/>
              <w:rPr>
                <w:b/>
                <w:bCs/>
                <w:sz w:val="16"/>
                <w:szCs w:val="16"/>
                <w:lang w:val="nl-NL"/>
              </w:rPr>
            </w:pPr>
          </w:p>
          <w:p w14:paraId="3AFA0734" w14:textId="77777777" w:rsidR="00DC7434" w:rsidRPr="00DC7434" w:rsidRDefault="00DC7434" w:rsidP="00377AE0">
            <w:pPr>
              <w:spacing w:after="0" w:line="240" w:lineRule="auto"/>
              <w:jc w:val="center"/>
              <w:rPr>
                <w:b/>
                <w:bCs/>
                <w:sz w:val="16"/>
                <w:szCs w:val="16"/>
                <w:lang w:val="nl-NL"/>
              </w:rPr>
            </w:pPr>
          </w:p>
          <w:p w14:paraId="1EFF7BAE" w14:textId="77777777" w:rsidR="00DC7434" w:rsidRPr="00DC7434" w:rsidRDefault="00DC7434" w:rsidP="00FB482A">
            <w:pPr>
              <w:spacing w:after="0" w:line="240" w:lineRule="auto"/>
              <w:rPr>
                <w:b/>
                <w:bCs/>
                <w:sz w:val="16"/>
                <w:szCs w:val="16"/>
                <w:lang w:val="nl-NL"/>
              </w:rPr>
            </w:pPr>
          </w:p>
          <w:p w14:paraId="4A387C21" w14:textId="77777777" w:rsidR="00DC7434" w:rsidRPr="00DC7434" w:rsidRDefault="00DC7434" w:rsidP="00377AE0">
            <w:pPr>
              <w:spacing w:after="120" w:line="234" w:lineRule="atLeast"/>
              <w:jc w:val="center"/>
              <w:rPr>
                <w:rFonts w:eastAsia="Times New Roman"/>
                <w:b/>
                <w:szCs w:val="28"/>
                <w:lang w:val="de-CH"/>
              </w:rPr>
            </w:pPr>
            <w:r w:rsidRPr="00DC7434">
              <w:rPr>
                <w:b/>
                <w:bCs/>
                <w:lang w:val="nl-NL"/>
              </w:rPr>
              <w:t>Trịnh Việt Hùng</w:t>
            </w:r>
          </w:p>
        </w:tc>
      </w:tr>
    </w:tbl>
    <w:p w14:paraId="150376A9" w14:textId="77777777" w:rsidR="00DC7434" w:rsidRPr="00DC7434" w:rsidRDefault="00DC7434" w:rsidP="00DC7434">
      <w:pPr>
        <w:shd w:val="clear" w:color="auto" w:fill="FFFFFF"/>
        <w:spacing w:before="120" w:after="360" w:line="300" w:lineRule="exact"/>
        <w:jc w:val="both"/>
        <w:rPr>
          <w:szCs w:val="28"/>
          <w:lang w:val="de-CH"/>
        </w:rPr>
      </w:pPr>
    </w:p>
    <w:p w14:paraId="40EBF98D" w14:textId="77777777" w:rsidR="00761A10" w:rsidRPr="00DC7434" w:rsidRDefault="00761A10"/>
    <w:sectPr w:rsidR="00761A10" w:rsidRPr="00DC7434" w:rsidSect="00CD7FBB">
      <w:headerReference w:type="default" r:id="rId8"/>
      <w:footerReference w:type="default" r:id="rId9"/>
      <w:pgSz w:w="11907" w:h="16840" w:code="9"/>
      <w:pgMar w:top="1134" w:right="1134" w:bottom="1134" w:left="1701" w:header="567" w:footer="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DBBE7" w14:textId="77777777" w:rsidR="00CD7FBB" w:rsidRDefault="00CD7FBB" w:rsidP="0004402F">
      <w:pPr>
        <w:spacing w:after="0" w:line="240" w:lineRule="auto"/>
      </w:pPr>
      <w:r>
        <w:separator/>
      </w:r>
    </w:p>
  </w:endnote>
  <w:endnote w:type="continuationSeparator" w:id="0">
    <w:p w14:paraId="7AE6B403" w14:textId="77777777" w:rsidR="00CD7FBB" w:rsidRDefault="00CD7FBB" w:rsidP="00044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63AA3" w14:textId="77777777" w:rsidR="00BD3CC4" w:rsidRPr="00C91D80" w:rsidRDefault="00BD3CC4">
    <w:pPr>
      <w:pStyle w:val="Footer"/>
      <w:jc w:val="right"/>
      <w:rPr>
        <w:rFonts w:ascii="Times New Roman" w:hAnsi="Times New Roman"/>
        <w:sz w:val="28"/>
      </w:rPr>
    </w:pPr>
  </w:p>
  <w:p w14:paraId="5B146D35" w14:textId="77777777" w:rsidR="00BD3CC4" w:rsidRDefault="00BD3C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11F4D" w14:textId="77777777" w:rsidR="00CD7FBB" w:rsidRDefault="00CD7FBB" w:rsidP="0004402F">
      <w:pPr>
        <w:spacing w:after="0" w:line="240" w:lineRule="auto"/>
      </w:pPr>
      <w:r>
        <w:separator/>
      </w:r>
    </w:p>
  </w:footnote>
  <w:footnote w:type="continuationSeparator" w:id="0">
    <w:p w14:paraId="2B5A1583" w14:textId="77777777" w:rsidR="00CD7FBB" w:rsidRDefault="00CD7FBB" w:rsidP="000440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B3100" w14:textId="77777777" w:rsidR="00BD3CC4" w:rsidRPr="00541A93" w:rsidRDefault="0004402F" w:rsidP="00541A93">
    <w:pPr>
      <w:pStyle w:val="Header"/>
      <w:jc w:val="center"/>
      <w:rPr>
        <w:rFonts w:ascii="Times New Roman" w:hAnsi="Times New Roman"/>
        <w:sz w:val="24"/>
        <w:szCs w:val="24"/>
      </w:rPr>
    </w:pPr>
    <w:r w:rsidRPr="00541A93">
      <w:rPr>
        <w:rFonts w:ascii="Times New Roman" w:hAnsi="Times New Roman"/>
        <w:sz w:val="24"/>
        <w:szCs w:val="24"/>
      </w:rPr>
      <w:fldChar w:fldCharType="begin"/>
    </w:r>
    <w:r w:rsidR="00364C23" w:rsidRPr="00541A93">
      <w:rPr>
        <w:rFonts w:ascii="Times New Roman" w:hAnsi="Times New Roman"/>
        <w:sz w:val="24"/>
        <w:szCs w:val="24"/>
      </w:rPr>
      <w:instrText xml:space="preserve"> PAGE   \* MERGEFORMAT </w:instrText>
    </w:r>
    <w:r w:rsidRPr="00541A93">
      <w:rPr>
        <w:rFonts w:ascii="Times New Roman" w:hAnsi="Times New Roman"/>
        <w:sz w:val="24"/>
        <w:szCs w:val="24"/>
      </w:rPr>
      <w:fldChar w:fldCharType="separate"/>
    </w:r>
    <w:r w:rsidR="00F56ACE">
      <w:rPr>
        <w:rFonts w:ascii="Times New Roman" w:hAnsi="Times New Roman"/>
        <w:noProof/>
        <w:sz w:val="24"/>
        <w:szCs w:val="24"/>
      </w:rPr>
      <w:t>2</w:t>
    </w:r>
    <w:r w:rsidRPr="00541A93">
      <w:rPr>
        <w:rFonts w:ascii="Times New Roman" w:hAnsi="Times New Roman"/>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706A0"/>
    <w:multiLevelType w:val="hybridMultilevel"/>
    <w:tmpl w:val="C570CD56"/>
    <w:lvl w:ilvl="0" w:tplc="2902955E">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25F2290"/>
    <w:multiLevelType w:val="hybridMultilevel"/>
    <w:tmpl w:val="2CBA67FE"/>
    <w:lvl w:ilvl="0" w:tplc="07B28BBC">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3431557"/>
    <w:multiLevelType w:val="hybridMultilevel"/>
    <w:tmpl w:val="F0FC84E6"/>
    <w:lvl w:ilvl="0" w:tplc="58C04942">
      <w:start w:val="1"/>
      <w:numFmt w:val="decimal"/>
      <w:lvlText w:val="%1."/>
      <w:lvlJc w:val="left"/>
      <w:pPr>
        <w:ind w:left="1080" w:hanging="360"/>
      </w:pPr>
      <w:rPr>
        <w:rFonts w:eastAsia="Aria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B6B19C3"/>
    <w:multiLevelType w:val="hybridMultilevel"/>
    <w:tmpl w:val="17D0F83C"/>
    <w:lvl w:ilvl="0" w:tplc="C1320BC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22518B3"/>
    <w:multiLevelType w:val="hybridMultilevel"/>
    <w:tmpl w:val="C76E43F8"/>
    <w:lvl w:ilvl="0" w:tplc="55900C06">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F0D464A"/>
    <w:multiLevelType w:val="hybridMultilevel"/>
    <w:tmpl w:val="31FC1BF2"/>
    <w:lvl w:ilvl="0" w:tplc="2BB4EE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95018075">
    <w:abstractNumId w:val="2"/>
  </w:num>
  <w:num w:numId="2" w16cid:durableId="1262379351">
    <w:abstractNumId w:val="3"/>
  </w:num>
  <w:num w:numId="3" w16cid:durableId="24066918">
    <w:abstractNumId w:val="4"/>
  </w:num>
  <w:num w:numId="4" w16cid:durableId="858931399">
    <w:abstractNumId w:val="0"/>
  </w:num>
  <w:num w:numId="5" w16cid:durableId="69230952">
    <w:abstractNumId w:val="5"/>
  </w:num>
  <w:num w:numId="6" w16cid:durableId="1144482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7434"/>
    <w:rsid w:val="0004402F"/>
    <w:rsid w:val="0007215A"/>
    <w:rsid w:val="00123BDD"/>
    <w:rsid w:val="002520F1"/>
    <w:rsid w:val="00364C23"/>
    <w:rsid w:val="004261D3"/>
    <w:rsid w:val="00486861"/>
    <w:rsid w:val="0050660D"/>
    <w:rsid w:val="005A0147"/>
    <w:rsid w:val="005C20F2"/>
    <w:rsid w:val="00761A10"/>
    <w:rsid w:val="0079770E"/>
    <w:rsid w:val="00871743"/>
    <w:rsid w:val="00881D18"/>
    <w:rsid w:val="0089742E"/>
    <w:rsid w:val="00962290"/>
    <w:rsid w:val="00972EC3"/>
    <w:rsid w:val="00994B34"/>
    <w:rsid w:val="009952D6"/>
    <w:rsid w:val="009C69A5"/>
    <w:rsid w:val="00A32184"/>
    <w:rsid w:val="00A4546B"/>
    <w:rsid w:val="00A503E8"/>
    <w:rsid w:val="00A748A1"/>
    <w:rsid w:val="00BB1FC2"/>
    <w:rsid w:val="00BD3CC4"/>
    <w:rsid w:val="00CC5A84"/>
    <w:rsid w:val="00CD7FBB"/>
    <w:rsid w:val="00DC3694"/>
    <w:rsid w:val="00DC7434"/>
    <w:rsid w:val="00E22196"/>
    <w:rsid w:val="00E44BBB"/>
    <w:rsid w:val="00EF190A"/>
    <w:rsid w:val="00F56ACE"/>
    <w:rsid w:val="00FB482A"/>
    <w:rsid w:val="00FF6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_x0000_s1027"/>
        <o:r id="V:Rule2" type="connector" idref="#_x0000_s1028"/>
      </o:rules>
    </o:shapelayout>
  </w:shapeDefaults>
  <w:decimalSymbol w:val="."/>
  <w:listSeparator w:val=","/>
  <w14:docId w14:val="41DBD212"/>
  <w15:docId w15:val="{0EBE1D9F-6796-4AE3-8809-AAFDE3FC7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434"/>
    <w:rPr>
      <w:rFonts w:ascii="Times New Roman" w:eastAsia="Calibri"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DC7434"/>
    <w:rPr>
      <w:b/>
      <w:bCs/>
    </w:rPr>
  </w:style>
  <w:style w:type="paragraph" w:styleId="BodyTextIndent2">
    <w:name w:val="Body Text Indent 2"/>
    <w:basedOn w:val="Normal"/>
    <w:link w:val="BodyTextIndent2Char"/>
    <w:uiPriority w:val="99"/>
    <w:rsid w:val="00DC7434"/>
    <w:pPr>
      <w:spacing w:before="120" w:after="0" w:line="240" w:lineRule="auto"/>
      <w:ind w:firstLine="720"/>
      <w:jc w:val="both"/>
    </w:pPr>
    <w:rPr>
      <w:rFonts w:ascii=".VnTime" w:eastAsia="Times New Roman" w:hAnsi=".VnTime"/>
      <w:b/>
      <w:spacing w:val="-8"/>
      <w:sz w:val="20"/>
      <w:szCs w:val="20"/>
    </w:rPr>
  </w:style>
  <w:style w:type="character" w:customStyle="1" w:styleId="BodyTextIndent2Char">
    <w:name w:val="Body Text Indent 2 Char"/>
    <w:basedOn w:val="DefaultParagraphFont"/>
    <w:link w:val="BodyTextIndent2"/>
    <w:uiPriority w:val="99"/>
    <w:rsid w:val="00DC7434"/>
    <w:rPr>
      <w:rFonts w:ascii=".VnTime" w:eastAsia="Times New Roman" w:hAnsi=".VnTime" w:cs="Times New Roman"/>
      <w:b/>
      <w:spacing w:val="-8"/>
      <w:sz w:val="20"/>
      <w:szCs w:val="20"/>
    </w:rPr>
  </w:style>
  <w:style w:type="paragraph" w:styleId="Footer">
    <w:name w:val="footer"/>
    <w:basedOn w:val="Normal"/>
    <w:link w:val="FooterChar"/>
    <w:uiPriority w:val="99"/>
    <w:rsid w:val="00DC7434"/>
    <w:pPr>
      <w:tabs>
        <w:tab w:val="center" w:pos="4320"/>
        <w:tab w:val="right" w:pos="8640"/>
      </w:tabs>
      <w:spacing w:after="0" w:line="240" w:lineRule="auto"/>
    </w:pPr>
    <w:rPr>
      <w:rFonts w:ascii=".VnTime" w:eastAsia="Times New Roman" w:hAnsi=".VnTime"/>
      <w:sz w:val="20"/>
      <w:szCs w:val="20"/>
    </w:rPr>
  </w:style>
  <w:style w:type="character" w:customStyle="1" w:styleId="FooterChar">
    <w:name w:val="Footer Char"/>
    <w:basedOn w:val="DefaultParagraphFont"/>
    <w:link w:val="Footer"/>
    <w:uiPriority w:val="99"/>
    <w:rsid w:val="00DC7434"/>
    <w:rPr>
      <w:rFonts w:ascii=".VnTime" w:eastAsia="Times New Roman" w:hAnsi=".VnTime" w:cs="Times New Roman"/>
      <w:sz w:val="20"/>
      <w:szCs w:val="20"/>
    </w:rPr>
  </w:style>
  <w:style w:type="paragraph" w:styleId="Header">
    <w:name w:val="header"/>
    <w:basedOn w:val="Normal"/>
    <w:link w:val="HeaderChar"/>
    <w:uiPriority w:val="99"/>
    <w:rsid w:val="00DC7434"/>
    <w:pPr>
      <w:tabs>
        <w:tab w:val="center" w:pos="4320"/>
        <w:tab w:val="right" w:pos="8640"/>
      </w:tabs>
      <w:spacing w:after="0" w:line="240" w:lineRule="auto"/>
    </w:pPr>
    <w:rPr>
      <w:rFonts w:ascii=".VnTime" w:eastAsia="Times New Roman" w:hAnsi=".VnTime"/>
      <w:sz w:val="20"/>
      <w:szCs w:val="20"/>
    </w:rPr>
  </w:style>
  <w:style w:type="character" w:customStyle="1" w:styleId="HeaderChar">
    <w:name w:val="Header Char"/>
    <w:basedOn w:val="DefaultParagraphFont"/>
    <w:link w:val="Header"/>
    <w:uiPriority w:val="99"/>
    <w:rsid w:val="00DC7434"/>
    <w:rPr>
      <w:rFonts w:ascii=".VnTime" w:eastAsia="Times New Roman" w:hAnsi=".VnTime" w:cs="Times New Roman"/>
      <w:sz w:val="20"/>
      <w:szCs w:val="20"/>
    </w:rPr>
  </w:style>
  <w:style w:type="character" w:customStyle="1" w:styleId="fontstyle01">
    <w:name w:val="fontstyle01"/>
    <w:rsid w:val="00DC7434"/>
    <w:rPr>
      <w:rFonts w:ascii="Times New Roman" w:hAnsi="Times New Roman" w:cs="Times New Roman" w:hint="default"/>
      <w:b w:val="0"/>
      <w:bCs w:val="0"/>
      <w:i w:val="0"/>
      <w:iCs w:val="0"/>
      <w:color w:val="000000"/>
      <w:sz w:val="28"/>
      <w:szCs w:val="28"/>
    </w:rPr>
  </w:style>
  <w:style w:type="character" w:customStyle="1" w:styleId="NormalWebChar1">
    <w:name w:val="Normal (Web) Char1"/>
    <w:aliases w:val="Normal (Web) Char Char,Char Char Char Char Char Char Char Char Char Char Char Char Char Char Char Char,Char Char Char Char Char Char Char Char Char Char Char Char Char,Char Char Cha Char"/>
    <w:link w:val="NormalWeb"/>
    <w:uiPriority w:val="99"/>
    <w:locked/>
    <w:rsid w:val="00DC7434"/>
    <w:rPr>
      <w:sz w:val="24"/>
      <w:szCs w:val="24"/>
    </w:rPr>
  </w:style>
  <w:style w:type="paragraph" w:styleId="NormalWeb">
    <w:name w:val="Normal (Web)"/>
    <w:aliases w:val="Normal (Web) Char,Char Char Char Char Char Char Char Char Char Char Char Char Char Char Char,Char Char Char Char Char Char Char Char Char Char Char Char,Char Char Cha"/>
    <w:basedOn w:val="Normal"/>
    <w:link w:val="NormalWebChar1"/>
    <w:uiPriority w:val="99"/>
    <w:unhideWhenUsed/>
    <w:rsid w:val="00DC7434"/>
    <w:pPr>
      <w:spacing w:before="100" w:beforeAutospacing="1" w:after="100" w:afterAutospacing="1" w:line="240" w:lineRule="auto"/>
    </w:pPr>
    <w:rPr>
      <w:rFonts w:asciiTheme="minorHAnsi" w:eastAsiaTheme="minorHAnsi" w:hAnsiTheme="minorHAnsi" w:cstheme="minorBidi"/>
      <w:sz w:val="24"/>
      <w:szCs w:val="24"/>
    </w:rPr>
  </w:style>
  <w:style w:type="paragraph" w:styleId="ListParagraph">
    <w:name w:val="List Paragraph"/>
    <w:basedOn w:val="Normal"/>
    <w:uiPriority w:val="34"/>
    <w:qFormat/>
    <w:rsid w:val="0050660D"/>
    <w:pPr>
      <w:spacing w:after="0" w:line="240" w:lineRule="auto"/>
      <w:ind w:left="720"/>
      <w:contextualSpacing/>
    </w:pPr>
    <w:rPr>
      <w:rFonts w:ascii=".VnTime" w:eastAsia="Times New Roman" w:hAnsi=".VnTime"/>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1F68E-E3A5-4316-968A-D2E6A7E5F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5</Pages>
  <Words>1372</Words>
  <Characters>7821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ANMIN</dc:creator>
  <cp:lastModifiedBy>Administrator</cp:lastModifiedBy>
  <cp:revision>26</cp:revision>
  <cp:lastPrinted>2024-04-26T04:35:00Z</cp:lastPrinted>
  <dcterms:created xsi:type="dcterms:W3CDTF">2024-04-14T10:29:00Z</dcterms:created>
  <dcterms:modified xsi:type="dcterms:W3CDTF">2024-04-26T07:15:00Z</dcterms:modified>
</cp:coreProperties>
</file>