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21" w:type="dxa"/>
        <w:jc w:val="center"/>
        <w:tblLayout w:type="fixed"/>
        <w:tblLook w:val="04A0" w:firstRow="1" w:lastRow="0" w:firstColumn="1" w:lastColumn="0" w:noHBand="0" w:noVBand="1"/>
      </w:tblPr>
      <w:tblGrid>
        <w:gridCol w:w="3828"/>
        <w:gridCol w:w="5793"/>
      </w:tblGrid>
      <w:tr w:rsidR="00B55F67" w:rsidRPr="00B55F67" w14:paraId="148F0383" w14:textId="77777777">
        <w:trPr>
          <w:jc w:val="center"/>
        </w:trPr>
        <w:tc>
          <w:tcPr>
            <w:tcW w:w="3828" w:type="dxa"/>
          </w:tcPr>
          <w:p w14:paraId="175D868D" w14:textId="77777777" w:rsidR="00AB7696" w:rsidRPr="00B55F67" w:rsidRDefault="00435800" w:rsidP="004F20E2">
            <w:pPr>
              <w:spacing w:after="0" w:line="300" w:lineRule="exact"/>
              <w:jc w:val="center"/>
              <w:rPr>
                <w:rFonts w:ascii="Times New Roman" w:eastAsia="Times New Roman" w:hAnsi="Times New Roman" w:cs="Times New Roman"/>
                <w:b/>
                <w:sz w:val="26"/>
                <w:szCs w:val="28"/>
                <w:lang w:val="nl-NL"/>
              </w:rPr>
            </w:pPr>
            <w:r w:rsidRPr="00B55F67">
              <w:rPr>
                <w:rFonts w:ascii="Times New Roman" w:eastAsia="Times New Roman" w:hAnsi="Times New Roman" w:cs="Times New Roman"/>
                <w:b/>
                <w:sz w:val="26"/>
                <w:szCs w:val="28"/>
                <w:lang w:val="nl-NL"/>
              </w:rPr>
              <w:t>UỶ BAN NHÂN DÂN</w:t>
            </w:r>
          </w:p>
          <w:p w14:paraId="79FF7D60" w14:textId="77777777" w:rsidR="00435800" w:rsidRPr="00B55F67" w:rsidRDefault="00435800" w:rsidP="004F20E2">
            <w:pPr>
              <w:spacing w:after="0" w:line="300" w:lineRule="exact"/>
              <w:jc w:val="center"/>
              <w:rPr>
                <w:rFonts w:ascii="Times New Roman" w:eastAsia="Times New Roman" w:hAnsi="Times New Roman" w:cs="Times New Roman"/>
                <w:b/>
                <w:sz w:val="26"/>
                <w:szCs w:val="28"/>
                <w:lang w:val="nl-NL"/>
              </w:rPr>
            </w:pPr>
            <w:r w:rsidRPr="00B55F67">
              <w:rPr>
                <w:rFonts w:ascii="Times New Roman" w:eastAsia="Times New Roman" w:hAnsi="Times New Roman" w:cs="Times New Roman"/>
                <w:b/>
                <w:sz w:val="26"/>
                <w:szCs w:val="28"/>
                <w:lang w:val="nl-NL"/>
              </w:rPr>
              <w:t>TỈNH THÁI NGUYÊN</w:t>
            </w:r>
          </w:p>
          <w:p w14:paraId="5979C7E1" w14:textId="77777777" w:rsidR="00AB7696" w:rsidRPr="00B55F67" w:rsidRDefault="00983D0E" w:rsidP="004F20E2">
            <w:pPr>
              <w:spacing w:after="0" w:line="300" w:lineRule="exact"/>
              <w:jc w:val="center"/>
              <w:rPr>
                <w:rFonts w:ascii="Times New Roman" w:eastAsia="Times New Roman" w:hAnsi="Times New Roman" w:cs="Times New Roman"/>
                <w:sz w:val="28"/>
                <w:szCs w:val="28"/>
                <w:lang w:val="nl-NL"/>
              </w:rPr>
            </w:pPr>
            <w:r w:rsidRPr="00B55F67">
              <w:rPr>
                <w:rFonts w:ascii="Times New Roman" w:eastAsia="Times New Roman" w:hAnsi="Times New Roman" w:cs="Times New Roman"/>
                <w:b/>
                <w:noProof/>
                <w:sz w:val="28"/>
                <w:szCs w:val="28"/>
              </w:rPr>
              <mc:AlternateContent>
                <mc:Choice Requires="wps">
                  <w:drawing>
                    <wp:anchor distT="0" distB="0" distL="114300" distR="114300" simplePos="0" relativeHeight="251654144" behindDoc="0" locked="0" layoutInCell="1" allowOverlap="1" wp14:anchorId="6D29B8CB" wp14:editId="5A90F0C1">
                      <wp:simplePos x="0" y="0"/>
                      <wp:positionH relativeFrom="column">
                        <wp:posOffset>737870</wp:posOffset>
                      </wp:positionH>
                      <wp:positionV relativeFrom="paragraph">
                        <wp:posOffset>8890</wp:posOffset>
                      </wp:positionV>
                      <wp:extent cx="89281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2810" cy="0"/>
                              </a:xfrm>
                              <a:prstGeom prst="line">
                                <a:avLst/>
                              </a:prstGeom>
                              <a:noFill/>
                              <a:ln w="9525">
                                <a:solidFill>
                                  <a:srgbClr val="000000"/>
                                </a:solidFill>
                                <a:round/>
                              </a:ln>
                            </wps:spPr>
                            <wps:bodyPr/>
                          </wps:wsp>
                        </a:graphicData>
                      </a:graphic>
                    </wp:anchor>
                  </w:drawing>
                </mc:Choice>
                <mc:Fallback>
                  <w:pict>
                    <v:line w14:anchorId="775E9091" id="Straight Connector 3"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8.1pt,.7pt" to="128.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"/>
                  </w:pict>
                </mc:Fallback>
              </mc:AlternateContent>
            </w:r>
          </w:p>
          <w:p w14:paraId="2FF5F442" w14:textId="77777777" w:rsidR="00AB7696" w:rsidRPr="00B55F67" w:rsidRDefault="00983D0E" w:rsidP="004F20E2">
            <w:pPr>
              <w:spacing w:after="0" w:line="300" w:lineRule="exact"/>
              <w:jc w:val="center"/>
              <w:rPr>
                <w:rFonts w:ascii="Times New Roman" w:eastAsia="Times New Roman" w:hAnsi="Times New Roman" w:cs="Times New Roman"/>
                <w:sz w:val="28"/>
                <w:szCs w:val="28"/>
                <w:lang w:val="nl-NL"/>
              </w:rPr>
            </w:pPr>
            <w:r w:rsidRPr="00B55F67">
              <w:rPr>
                <w:rFonts w:ascii="Times New Roman" w:eastAsia="Times New Roman" w:hAnsi="Times New Roman" w:cs="Times New Roman"/>
                <w:sz w:val="28"/>
                <w:szCs w:val="28"/>
                <w:lang w:val="nl-NL"/>
              </w:rPr>
              <w:t>Số:            /TTr-</w:t>
            </w:r>
            <w:r w:rsidR="00435800" w:rsidRPr="00B55F67">
              <w:rPr>
                <w:rFonts w:ascii="Times New Roman" w:eastAsia="Times New Roman" w:hAnsi="Times New Roman" w:cs="Times New Roman"/>
                <w:sz w:val="28"/>
                <w:szCs w:val="28"/>
                <w:lang w:val="nl-NL"/>
              </w:rPr>
              <w:t>UBND</w:t>
            </w:r>
          </w:p>
          <w:p w14:paraId="09A84293" w14:textId="3CB9FB6F" w:rsidR="00893CAC" w:rsidRPr="00B55F67" w:rsidRDefault="00AE7C2A" w:rsidP="004F20E2">
            <w:pPr>
              <w:spacing w:after="0" w:line="300" w:lineRule="exact"/>
              <w:jc w:val="center"/>
              <w:rPr>
                <w:rFonts w:ascii="Times New Roman" w:eastAsia="Times New Roman" w:hAnsi="Times New Roman" w:cs="Times New Roman"/>
                <w:i/>
                <w:sz w:val="28"/>
                <w:szCs w:val="28"/>
                <w:lang w:val="nl-NL"/>
              </w:rPr>
            </w:pPr>
            <w:r w:rsidRPr="00B55F67">
              <w:rPr>
                <w:rFonts w:ascii="Times New Roman" w:eastAsia="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642A1C04" wp14:editId="78230D47">
                      <wp:simplePos x="0" y="0"/>
                      <wp:positionH relativeFrom="column">
                        <wp:posOffset>585470</wp:posOffset>
                      </wp:positionH>
                      <wp:positionV relativeFrom="paragraph">
                        <wp:posOffset>38100</wp:posOffset>
                      </wp:positionV>
                      <wp:extent cx="1028700" cy="314325"/>
                      <wp:effectExtent l="0" t="0" r="1905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14325"/>
                              </a:xfrm>
                              <a:prstGeom prst="rect">
                                <a:avLst/>
                              </a:prstGeom>
                              <a:solidFill>
                                <a:srgbClr val="FFFFFF"/>
                              </a:solidFill>
                              <a:ln w="9525">
                                <a:solidFill>
                                  <a:srgbClr val="000000"/>
                                </a:solidFill>
                                <a:miter lim="800000"/>
                                <a:headEnd/>
                                <a:tailEnd/>
                              </a:ln>
                            </wps:spPr>
                            <wps:txbx>
                              <w:txbxContent>
                                <w:p w14:paraId="13234B33" w14:textId="77777777" w:rsidR="00AE7C2A" w:rsidRPr="002C0FB3" w:rsidRDefault="00AE7C2A" w:rsidP="00AE7C2A">
                                  <w:pPr>
                                    <w:jc w:val="center"/>
                                    <w:rPr>
                                      <w:rFonts w:ascii="Times New Roman" w:hAnsi="Times New Roman" w:cs="Times New Roman"/>
                                      <w:b/>
                                      <w:bCs/>
                                      <w:sz w:val="26"/>
                                      <w:szCs w:val="26"/>
                                    </w:rPr>
                                  </w:pPr>
                                  <w:r w:rsidRPr="002C0FB3">
                                    <w:rPr>
                                      <w:rFonts w:ascii="Times New Roman" w:hAnsi="Times New Roman" w:cs="Times New Roman"/>
                                      <w:b/>
                                      <w:bCs/>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A1C04" id="Rectangle 1" o:spid="_x0000_s1026" style="position:absolute;left:0;text-align:left;margin-left:46.1pt;margin-top:3pt;width:81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">
                      <v:textbox>
                        <w:txbxContent>
                          <w:p w14:paraId="13234B33" w14:textId="77777777" w:rsidR="00AE7C2A" w:rsidRPr="002C0FB3" w:rsidRDefault="00AE7C2A" w:rsidP="00AE7C2A">
                            <w:pPr>
                              <w:jc w:val="center"/>
                              <w:rPr>
                                <w:rFonts w:ascii="Times New Roman" w:hAnsi="Times New Roman" w:cs="Times New Roman"/>
                                <w:b/>
                                <w:bCs/>
                                <w:sz w:val="26"/>
                                <w:szCs w:val="26"/>
                              </w:rPr>
                            </w:pPr>
                            <w:r w:rsidRPr="002C0FB3">
                              <w:rPr>
                                <w:rFonts w:ascii="Times New Roman" w:hAnsi="Times New Roman" w:cs="Times New Roman"/>
                                <w:b/>
                                <w:bCs/>
                                <w:sz w:val="26"/>
                                <w:szCs w:val="26"/>
                              </w:rPr>
                              <w:t>DỰ THẢO</w:t>
                            </w:r>
                          </w:p>
                        </w:txbxContent>
                      </v:textbox>
                    </v:rect>
                  </w:pict>
                </mc:Fallback>
              </mc:AlternateContent>
            </w:r>
          </w:p>
        </w:tc>
        <w:tc>
          <w:tcPr>
            <w:tcW w:w="5793" w:type="dxa"/>
          </w:tcPr>
          <w:p w14:paraId="170EB688" w14:textId="77777777" w:rsidR="00AB7696" w:rsidRPr="00B55F67" w:rsidRDefault="00983D0E" w:rsidP="004F20E2">
            <w:pPr>
              <w:spacing w:after="0" w:line="300" w:lineRule="exact"/>
              <w:ind w:left="-52" w:right="-106"/>
              <w:jc w:val="center"/>
              <w:rPr>
                <w:rFonts w:ascii="Times New Roman" w:eastAsia="Times New Roman" w:hAnsi="Times New Roman" w:cs="Times New Roman"/>
                <w:b/>
                <w:sz w:val="26"/>
                <w:szCs w:val="26"/>
                <w:lang w:val="nl-NL"/>
              </w:rPr>
            </w:pPr>
            <w:r w:rsidRPr="00B55F67">
              <w:rPr>
                <w:rFonts w:ascii="Times New Roman" w:eastAsia="Times New Roman" w:hAnsi="Times New Roman" w:cs="Times New Roman"/>
                <w:b/>
                <w:sz w:val="26"/>
                <w:szCs w:val="26"/>
                <w:lang w:val="nl-NL"/>
              </w:rPr>
              <w:t>CỘNG HOÀ XÃ HỘI CHỦ NGHĨAVIỆT NAM</w:t>
            </w:r>
          </w:p>
          <w:p w14:paraId="2A7D2A91" w14:textId="77777777" w:rsidR="00AB7696" w:rsidRPr="00B55F67" w:rsidRDefault="00983D0E" w:rsidP="004F20E2">
            <w:pPr>
              <w:spacing w:after="0" w:line="300" w:lineRule="exact"/>
              <w:jc w:val="center"/>
              <w:rPr>
                <w:rFonts w:ascii="Times New Roman" w:eastAsia="Times New Roman" w:hAnsi="Times New Roman" w:cs="Times New Roman"/>
                <w:b/>
                <w:sz w:val="28"/>
                <w:szCs w:val="28"/>
                <w:lang w:val="nl-NL"/>
              </w:rPr>
            </w:pPr>
            <w:r w:rsidRPr="00B55F67">
              <w:rPr>
                <w:rFonts w:ascii="Times New Roman" w:eastAsia="Times New Roman" w:hAnsi="Times New Roman" w:cs="Times New Roman"/>
                <w:b/>
                <w:sz w:val="28"/>
                <w:szCs w:val="28"/>
                <w:lang w:val="nl-NL"/>
              </w:rPr>
              <w:t>Độc lập - Tự do - Hạnh phúc</w:t>
            </w:r>
          </w:p>
          <w:p w14:paraId="1ED6C822" w14:textId="77777777" w:rsidR="00AB7696" w:rsidRPr="00B55F67" w:rsidRDefault="00983D0E" w:rsidP="004F20E2">
            <w:pPr>
              <w:spacing w:after="0" w:line="300" w:lineRule="exact"/>
              <w:jc w:val="center"/>
              <w:rPr>
                <w:rFonts w:ascii="Times New Roman" w:eastAsia="Times New Roman" w:hAnsi="Times New Roman" w:cs="Times New Roman"/>
                <w:sz w:val="28"/>
                <w:szCs w:val="28"/>
                <w:lang w:val="nl-NL"/>
              </w:rPr>
            </w:pPr>
            <w:r w:rsidRPr="00B55F67">
              <w:rPr>
                <w:rFonts w:ascii="Times New Roman" w:eastAsia="Times New Roman" w:hAnsi="Times New Roman" w:cs="Times New Roman"/>
                <w:noProof/>
                <w:sz w:val="28"/>
                <w:szCs w:val="28"/>
              </w:rPr>
              <mc:AlternateContent>
                <mc:Choice Requires="wps">
                  <w:drawing>
                    <wp:anchor distT="0" distB="0" distL="114300" distR="114300" simplePos="0" relativeHeight="251656192" behindDoc="0" locked="0" layoutInCell="1" allowOverlap="1" wp14:anchorId="3530A182" wp14:editId="5DB3ACBD">
                      <wp:simplePos x="0" y="0"/>
                      <wp:positionH relativeFrom="column">
                        <wp:posOffset>719455</wp:posOffset>
                      </wp:positionH>
                      <wp:positionV relativeFrom="paragraph">
                        <wp:posOffset>22860</wp:posOffset>
                      </wp:positionV>
                      <wp:extent cx="212407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ln>
                            </wps:spPr>
                            <wps:bodyPr/>
                          </wps:wsp>
                        </a:graphicData>
                      </a:graphic>
                    </wp:anchor>
                  </w:drawing>
                </mc:Choice>
                <mc:Fallback>
                  <w:pict>
                    <v:line w14:anchorId="6A9FA1CB"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6.65pt,1.8pt" to="223.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"/>
                  </w:pict>
                </mc:Fallback>
              </mc:AlternateContent>
            </w:r>
          </w:p>
          <w:p w14:paraId="30C87075" w14:textId="3A7B8ACC" w:rsidR="00AB7696" w:rsidRPr="00B55F67" w:rsidRDefault="00983D0E" w:rsidP="00E10F88">
            <w:pPr>
              <w:spacing w:after="0" w:line="300" w:lineRule="exact"/>
              <w:jc w:val="center"/>
              <w:rPr>
                <w:rFonts w:ascii="Times New Roman" w:eastAsia="Times New Roman" w:hAnsi="Times New Roman" w:cs="Times New Roman"/>
                <w:i/>
                <w:sz w:val="28"/>
                <w:szCs w:val="28"/>
              </w:rPr>
            </w:pPr>
            <w:r w:rsidRPr="00B55F67">
              <w:rPr>
                <w:rFonts w:ascii="Times New Roman" w:eastAsia="Times New Roman" w:hAnsi="Times New Roman" w:cs="Times New Roman"/>
                <w:i/>
                <w:sz w:val="28"/>
                <w:szCs w:val="28"/>
              </w:rPr>
              <w:t xml:space="preserve">Thái Nguyên, ngày  </w:t>
            </w:r>
            <w:r w:rsidR="00AB0E8E" w:rsidRPr="00B55F67">
              <w:rPr>
                <w:rFonts w:ascii="Times New Roman" w:eastAsia="Times New Roman" w:hAnsi="Times New Roman" w:cs="Times New Roman"/>
                <w:i/>
                <w:sz w:val="28"/>
                <w:szCs w:val="28"/>
              </w:rPr>
              <w:t xml:space="preserve"> </w:t>
            </w:r>
            <w:r w:rsidRPr="00B55F67">
              <w:rPr>
                <w:rFonts w:ascii="Times New Roman" w:eastAsia="Times New Roman" w:hAnsi="Times New Roman" w:cs="Times New Roman"/>
                <w:i/>
                <w:sz w:val="28"/>
                <w:szCs w:val="28"/>
              </w:rPr>
              <w:t xml:space="preserve">    tháng</w:t>
            </w:r>
            <w:r w:rsidR="00E10F88" w:rsidRPr="00B55F67">
              <w:rPr>
                <w:rFonts w:ascii="Times New Roman" w:eastAsia="Times New Roman" w:hAnsi="Times New Roman" w:cs="Times New Roman"/>
                <w:i/>
                <w:sz w:val="28"/>
                <w:szCs w:val="28"/>
              </w:rPr>
              <w:t xml:space="preserve"> </w:t>
            </w:r>
            <w:r w:rsidR="002C0FB3" w:rsidRPr="00B55F67">
              <w:rPr>
                <w:rFonts w:ascii="Times New Roman" w:eastAsia="Times New Roman" w:hAnsi="Times New Roman" w:cs="Times New Roman"/>
                <w:i/>
                <w:sz w:val="28"/>
                <w:szCs w:val="28"/>
              </w:rPr>
              <w:t>12</w:t>
            </w:r>
            <w:r w:rsidRPr="00B55F67">
              <w:rPr>
                <w:rFonts w:ascii="Times New Roman" w:eastAsia="Times New Roman" w:hAnsi="Times New Roman" w:cs="Times New Roman"/>
                <w:i/>
                <w:sz w:val="28"/>
                <w:szCs w:val="28"/>
              </w:rPr>
              <w:t xml:space="preserve"> năm 202</w:t>
            </w:r>
            <w:r w:rsidR="002C0FB3" w:rsidRPr="00B55F67">
              <w:rPr>
                <w:rFonts w:ascii="Times New Roman" w:eastAsia="Times New Roman" w:hAnsi="Times New Roman" w:cs="Times New Roman"/>
                <w:i/>
                <w:sz w:val="28"/>
                <w:szCs w:val="28"/>
              </w:rPr>
              <w:t>4</w:t>
            </w:r>
          </w:p>
        </w:tc>
      </w:tr>
    </w:tbl>
    <w:p w14:paraId="4D86653F" w14:textId="1F99D5D9" w:rsidR="00AB7696" w:rsidRPr="00B55F67" w:rsidRDefault="00983D0E">
      <w:pPr>
        <w:tabs>
          <w:tab w:val="left" w:pos="909"/>
          <w:tab w:val="center" w:pos="4621"/>
        </w:tabs>
        <w:spacing w:after="0" w:line="240" w:lineRule="auto"/>
        <w:rPr>
          <w:rFonts w:ascii="Times New Roman" w:eastAsia="Times New Roman" w:hAnsi="Times New Roman" w:cs="Times New Roman"/>
          <w:b/>
          <w:sz w:val="28"/>
          <w:szCs w:val="28"/>
          <w:lang w:val="nl-NL"/>
        </w:rPr>
      </w:pPr>
      <w:r w:rsidRPr="00B55F67">
        <w:rPr>
          <w:rFonts w:ascii="Times New Roman" w:eastAsia="Times New Roman" w:hAnsi="Times New Roman" w:cs="Times New Roman"/>
          <w:b/>
          <w:sz w:val="28"/>
          <w:szCs w:val="28"/>
          <w:lang w:val="nl-NL"/>
        </w:rPr>
        <w:tab/>
      </w:r>
      <w:r w:rsidRPr="00B55F67">
        <w:rPr>
          <w:rFonts w:ascii="Times New Roman" w:eastAsia="Times New Roman" w:hAnsi="Times New Roman" w:cs="Times New Roman"/>
          <w:b/>
          <w:sz w:val="28"/>
          <w:szCs w:val="28"/>
          <w:lang w:val="nl-NL"/>
        </w:rPr>
        <w:tab/>
      </w:r>
    </w:p>
    <w:p w14:paraId="37E7059E" w14:textId="0C999693" w:rsidR="00AB7696" w:rsidRPr="00B55F67" w:rsidRDefault="00983D0E" w:rsidP="007A305F">
      <w:pPr>
        <w:tabs>
          <w:tab w:val="left" w:pos="909"/>
          <w:tab w:val="center" w:pos="4621"/>
        </w:tabs>
        <w:spacing w:after="0" w:line="320" w:lineRule="exact"/>
        <w:jc w:val="center"/>
        <w:rPr>
          <w:rFonts w:ascii="Times New Roman" w:eastAsia="Times New Roman" w:hAnsi="Times New Roman" w:cs="Times New Roman"/>
          <w:b/>
          <w:sz w:val="28"/>
          <w:szCs w:val="28"/>
          <w:lang w:val="nl-NL"/>
        </w:rPr>
      </w:pPr>
      <w:r w:rsidRPr="00B55F67">
        <w:rPr>
          <w:rFonts w:ascii="Times New Roman" w:eastAsia="Times New Roman" w:hAnsi="Times New Roman" w:cs="Times New Roman"/>
          <w:b/>
          <w:sz w:val="28"/>
          <w:szCs w:val="28"/>
          <w:lang w:val="nl-NL"/>
        </w:rPr>
        <w:t>TỜ TRÌNH</w:t>
      </w:r>
    </w:p>
    <w:p w14:paraId="6B1C16D0" w14:textId="5A138350" w:rsidR="009455E6" w:rsidRPr="00B55F67" w:rsidRDefault="0079630E" w:rsidP="009455E6">
      <w:pPr>
        <w:spacing w:after="0" w:line="320" w:lineRule="exact"/>
        <w:ind w:firstLine="720"/>
        <w:jc w:val="center"/>
        <w:rPr>
          <w:rFonts w:ascii="Times New Roman" w:hAnsi="Times New Roman" w:cs="Times New Roman"/>
          <w:b/>
          <w:spacing w:val="-2"/>
          <w:sz w:val="28"/>
          <w:szCs w:val="28"/>
        </w:rPr>
      </w:pPr>
      <w:r w:rsidRPr="00B55F67">
        <w:rPr>
          <w:rFonts w:ascii="Times New Roman" w:eastAsia="Times New Roman" w:hAnsi="Times New Roman" w:cs="Times New Roman"/>
          <w:b/>
          <w:spacing w:val="-4"/>
          <w:sz w:val="28"/>
          <w:szCs w:val="28"/>
          <w:lang w:val="nl-NL"/>
        </w:rPr>
        <w:t>Đ</w:t>
      </w:r>
      <w:r w:rsidR="00A35301" w:rsidRPr="00B55F67">
        <w:rPr>
          <w:rFonts w:ascii="Times New Roman" w:eastAsia="Times New Roman" w:hAnsi="Times New Roman" w:cs="Times New Roman"/>
          <w:b/>
          <w:spacing w:val="-4"/>
          <w:sz w:val="28"/>
          <w:szCs w:val="28"/>
          <w:lang w:val="nl-NL"/>
        </w:rPr>
        <w:t xml:space="preserve">ề nghị </w:t>
      </w:r>
      <w:r w:rsidR="006A2829" w:rsidRPr="00B55F67">
        <w:rPr>
          <w:rFonts w:ascii="Times New Roman" w:eastAsia="Times New Roman" w:hAnsi="Times New Roman" w:cs="Times New Roman"/>
          <w:b/>
          <w:spacing w:val="-4"/>
          <w:sz w:val="28"/>
          <w:szCs w:val="28"/>
          <w:lang w:val="nl-NL"/>
        </w:rPr>
        <w:t>xây dựng</w:t>
      </w:r>
      <w:r w:rsidR="00A35301" w:rsidRPr="00B55F67">
        <w:rPr>
          <w:rFonts w:ascii="Times New Roman" w:eastAsia="Times New Roman" w:hAnsi="Times New Roman" w:cs="Times New Roman"/>
          <w:b/>
          <w:spacing w:val="-4"/>
          <w:sz w:val="28"/>
          <w:szCs w:val="28"/>
          <w:lang w:val="nl-NL"/>
        </w:rPr>
        <w:t xml:space="preserve"> Nghị q</w:t>
      </w:r>
      <w:r w:rsidR="002A1ADC" w:rsidRPr="00B55F67">
        <w:rPr>
          <w:rFonts w:ascii="Times New Roman" w:eastAsia="Times New Roman" w:hAnsi="Times New Roman" w:cs="Times New Roman"/>
          <w:b/>
          <w:spacing w:val="-4"/>
          <w:sz w:val="28"/>
          <w:szCs w:val="28"/>
          <w:lang w:val="nl-NL"/>
        </w:rPr>
        <w:t xml:space="preserve">uyết </w:t>
      </w:r>
      <w:r w:rsidR="006A2829" w:rsidRPr="00B55F67">
        <w:rPr>
          <w:rFonts w:ascii="Times New Roman" w:eastAsia="Times New Roman" w:hAnsi="Times New Roman" w:cs="Times New Roman"/>
          <w:b/>
          <w:spacing w:val="-4"/>
          <w:sz w:val="28"/>
          <w:szCs w:val="28"/>
          <w:lang w:val="nl-NL"/>
        </w:rPr>
        <w:t xml:space="preserve">của </w:t>
      </w:r>
      <w:r w:rsidRPr="00B55F67">
        <w:rPr>
          <w:rFonts w:ascii="Times New Roman" w:eastAsia="Times New Roman" w:hAnsi="Times New Roman" w:cs="Times New Roman"/>
          <w:b/>
          <w:spacing w:val="-4"/>
          <w:sz w:val="28"/>
          <w:szCs w:val="28"/>
          <w:lang w:val="nl-NL"/>
        </w:rPr>
        <w:t>Hội đồng nhân dân</w:t>
      </w:r>
      <w:r w:rsidR="006A2829" w:rsidRPr="00B55F67">
        <w:rPr>
          <w:rFonts w:ascii="Times New Roman" w:eastAsia="Times New Roman" w:hAnsi="Times New Roman" w:cs="Times New Roman"/>
          <w:b/>
          <w:spacing w:val="-4"/>
          <w:sz w:val="28"/>
          <w:szCs w:val="28"/>
          <w:lang w:val="nl-NL"/>
        </w:rPr>
        <w:t xml:space="preserve"> tỉnh </w:t>
      </w:r>
      <w:r w:rsidR="002C0FB3" w:rsidRPr="00B55F67">
        <w:rPr>
          <w:rFonts w:ascii="Times New Roman" w:eastAsia="Times New Roman" w:hAnsi="Times New Roman" w:cs="Times New Roman"/>
          <w:b/>
          <w:iCs/>
          <w:spacing w:val="-2"/>
          <w:sz w:val="28"/>
          <w:szCs w:val="28"/>
        </w:rPr>
        <w:t>q</w:t>
      </w:r>
      <w:r w:rsidR="009455E6" w:rsidRPr="00B55F67">
        <w:rPr>
          <w:rFonts w:ascii="Times New Roman" w:eastAsia="Times New Roman" w:hAnsi="Times New Roman" w:cs="Times New Roman"/>
          <w:b/>
          <w:iCs/>
          <w:spacing w:val="-2"/>
          <w:sz w:val="28"/>
          <w:szCs w:val="28"/>
        </w:rPr>
        <w:t xml:space="preserve">uy định </w:t>
      </w:r>
      <w:r w:rsidR="009455E6" w:rsidRPr="00B55F67">
        <w:rPr>
          <w:rFonts w:ascii="Times New Roman" w:hAnsi="Times New Roman" w:cs="Times New Roman"/>
          <w:b/>
          <w:sz w:val="28"/>
          <w:szCs w:val="28"/>
          <w:shd w:val="clear" w:color="auto" w:fill="FFFFFF"/>
        </w:rPr>
        <w:t>nguyên tắc, phạm vi, mức hỗ trợ và việc sử dụng kinh phí hỗ trợ sản xuất</w:t>
      </w:r>
      <w:r w:rsidR="002C0FB3" w:rsidRPr="00B55F67">
        <w:rPr>
          <w:rFonts w:ascii="Times New Roman" w:hAnsi="Times New Roman" w:cs="Times New Roman"/>
          <w:b/>
          <w:sz w:val="28"/>
          <w:szCs w:val="28"/>
          <w:shd w:val="clear" w:color="auto" w:fill="FFFFFF"/>
        </w:rPr>
        <w:t>,</w:t>
      </w:r>
      <w:r w:rsidR="009455E6" w:rsidRPr="00B55F67">
        <w:rPr>
          <w:rFonts w:ascii="Times New Roman" w:hAnsi="Times New Roman" w:cs="Times New Roman"/>
          <w:b/>
          <w:sz w:val="28"/>
          <w:szCs w:val="28"/>
          <w:shd w:val="clear" w:color="auto" w:fill="FFFFFF"/>
        </w:rPr>
        <w:t xml:space="preserve"> bảo vệ đất trồng lúa t</w:t>
      </w:r>
      <w:r w:rsidR="009455E6" w:rsidRPr="00B55F67">
        <w:rPr>
          <w:rFonts w:ascii="Times New Roman" w:hAnsi="Times New Roman" w:cs="Times New Roman"/>
          <w:b/>
          <w:sz w:val="28"/>
          <w:szCs w:val="28"/>
          <w:lang w:val="nl-NL"/>
        </w:rPr>
        <w:t>rên địa bàn tỉnh Thái Nguyên</w:t>
      </w:r>
    </w:p>
    <w:p w14:paraId="4800D0FF" w14:textId="230A86FA" w:rsidR="00AB7696" w:rsidRPr="00B55F67" w:rsidRDefault="00983D0E" w:rsidP="00A60D01">
      <w:pPr>
        <w:shd w:val="clear" w:color="auto" w:fill="FFFFFF"/>
        <w:spacing w:after="0" w:line="320" w:lineRule="exact"/>
        <w:jc w:val="center"/>
        <w:rPr>
          <w:rFonts w:ascii="Times New Roman" w:eastAsia="Times New Roman" w:hAnsi="Times New Roman" w:cs="Times New Roman"/>
          <w:b/>
          <w:sz w:val="28"/>
          <w:szCs w:val="28"/>
          <w:lang w:val="nl-NL"/>
        </w:rPr>
      </w:pPr>
      <w:r w:rsidRPr="00B55F67">
        <w:rPr>
          <w:rFonts w:ascii="Times New Roman" w:eastAsia="Times New Roman" w:hAnsi="Times New Roman" w:cs="Times New Roman"/>
          <w:noProof/>
          <w:sz w:val="28"/>
          <w:szCs w:val="28"/>
        </w:rPr>
        <mc:AlternateContent>
          <mc:Choice Requires="wps">
            <w:drawing>
              <wp:anchor distT="0" distB="0" distL="114300" distR="114300" simplePos="0" relativeHeight="251658240" behindDoc="0" locked="0" layoutInCell="1" allowOverlap="1" wp14:anchorId="0CA29A67" wp14:editId="51CE4CEA">
                <wp:simplePos x="0" y="0"/>
                <wp:positionH relativeFrom="column">
                  <wp:posOffset>2162175</wp:posOffset>
                </wp:positionH>
                <wp:positionV relativeFrom="paragraph">
                  <wp:posOffset>17780</wp:posOffset>
                </wp:positionV>
                <wp:extent cx="14287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42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91D7AE" id="Straight Connector 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0.25pt,1.4pt" to="282.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" strokecolor="black [3040]"/>
            </w:pict>
          </mc:Fallback>
        </mc:AlternateContent>
      </w:r>
    </w:p>
    <w:p w14:paraId="625EB441" w14:textId="6C19B2F4" w:rsidR="00AB7696" w:rsidRPr="00B55F67" w:rsidRDefault="00983D0E" w:rsidP="00DF2FFB">
      <w:pPr>
        <w:spacing w:before="120" w:after="360" w:line="380" w:lineRule="exact"/>
        <w:jc w:val="center"/>
        <w:rPr>
          <w:rFonts w:ascii="Times New Roman" w:eastAsia="Times New Roman" w:hAnsi="Times New Roman" w:cs="Times New Roman"/>
          <w:iCs/>
          <w:sz w:val="28"/>
          <w:szCs w:val="28"/>
          <w:lang w:val="nl-NL"/>
        </w:rPr>
      </w:pPr>
      <w:r w:rsidRPr="00B55F67">
        <w:rPr>
          <w:rFonts w:ascii="Times New Roman" w:eastAsia="Times New Roman" w:hAnsi="Times New Roman" w:cs="Times New Roman"/>
          <w:iCs/>
          <w:sz w:val="28"/>
          <w:szCs w:val="28"/>
          <w:lang w:val="nl-NL"/>
        </w:rPr>
        <w:t>Kính gửi:</w:t>
      </w:r>
      <w:r w:rsidR="00226DE6" w:rsidRPr="00B55F67">
        <w:rPr>
          <w:rFonts w:ascii="Times New Roman" w:eastAsia="Times New Roman" w:hAnsi="Times New Roman" w:cs="Times New Roman"/>
          <w:iCs/>
          <w:sz w:val="28"/>
          <w:szCs w:val="28"/>
          <w:lang w:val="nl-NL"/>
        </w:rPr>
        <w:t xml:space="preserve"> </w:t>
      </w:r>
      <w:r w:rsidR="0079630E" w:rsidRPr="00B55F67">
        <w:rPr>
          <w:rFonts w:ascii="Times New Roman" w:eastAsia="Times New Roman" w:hAnsi="Times New Roman" w:cs="Times New Roman"/>
          <w:iCs/>
          <w:sz w:val="28"/>
          <w:szCs w:val="28"/>
          <w:lang w:val="nl-NL"/>
        </w:rPr>
        <w:t xml:space="preserve">Thường trực </w:t>
      </w:r>
      <w:r w:rsidR="00435800" w:rsidRPr="00B55F67">
        <w:rPr>
          <w:rFonts w:ascii="Times New Roman" w:eastAsia="Times New Roman" w:hAnsi="Times New Roman" w:cs="Times New Roman"/>
          <w:iCs/>
          <w:sz w:val="28"/>
          <w:szCs w:val="28"/>
          <w:lang w:val="nl-NL"/>
        </w:rPr>
        <w:t>Hội đồng nhân dân</w:t>
      </w:r>
      <w:r w:rsidR="0079630E" w:rsidRPr="00B55F67">
        <w:rPr>
          <w:rFonts w:ascii="Times New Roman" w:eastAsia="Times New Roman" w:hAnsi="Times New Roman" w:cs="Times New Roman"/>
          <w:iCs/>
          <w:sz w:val="28"/>
          <w:szCs w:val="28"/>
          <w:lang w:val="nl-NL"/>
        </w:rPr>
        <w:t xml:space="preserve"> tỉnh</w:t>
      </w:r>
      <w:r w:rsidR="005450EA" w:rsidRPr="00B55F67">
        <w:rPr>
          <w:rFonts w:ascii="Times New Roman" w:eastAsia="Times New Roman" w:hAnsi="Times New Roman" w:cs="Times New Roman"/>
          <w:iCs/>
          <w:sz w:val="28"/>
          <w:szCs w:val="28"/>
          <w:lang w:val="nl-NL"/>
        </w:rPr>
        <w:t xml:space="preserve"> Thái Nguyên</w:t>
      </w:r>
    </w:p>
    <w:p w14:paraId="03EEBE22" w14:textId="77777777" w:rsidR="00DF2FFB" w:rsidRPr="00B55F67" w:rsidRDefault="00DF2FFB" w:rsidP="00BA16EE">
      <w:pPr>
        <w:shd w:val="clear" w:color="auto" w:fill="FFFFFF"/>
        <w:spacing w:before="120" w:after="0" w:line="340" w:lineRule="exact"/>
        <w:ind w:firstLine="567"/>
        <w:jc w:val="both"/>
        <w:rPr>
          <w:rFonts w:ascii="Times New Roman" w:hAnsi="Times New Roman" w:cs="Times New Roman"/>
          <w:iCs/>
          <w:sz w:val="28"/>
          <w:szCs w:val="28"/>
          <w:lang w:val="nl-NL" w:eastAsia="vi-VN"/>
        </w:rPr>
      </w:pPr>
      <w:bookmarkStart w:id="0" w:name="_Hlk83181037"/>
      <w:r w:rsidRPr="00B55F67">
        <w:rPr>
          <w:rFonts w:ascii="Times New Roman" w:hAnsi="Times New Roman" w:cs="Times New Roman"/>
          <w:iCs/>
          <w:sz w:val="28"/>
          <w:szCs w:val="28"/>
          <w:lang w:val="nl-NL" w:eastAsia="vi-VN"/>
        </w:rPr>
        <w:t>Căn cứ Luật Tổ chức chính quyền địa phương ngày 19 tháng 6 năm 2015;</w:t>
      </w:r>
    </w:p>
    <w:p w14:paraId="7900D5B8" w14:textId="7EACC5E6" w:rsidR="00DF2FFB" w:rsidRPr="00B55F67" w:rsidRDefault="00DF2FFB" w:rsidP="00BA16EE">
      <w:pPr>
        <w:shd w:val="clear" w:color="auto" w:fill="FFFFFF"/>
        <w:spacing w:before="120" w:after="0" w:line="340" w:lineRule="exact"/>
        <w:ind w:firstLine="567"/>
        <w:jc w:val="both"/>
        <w:rPr>
          <w:rFonts w:ascii="Times New Roman" w:hAnsi="Times New Roman" w:cs="Times New Roman"/>
          <w:sz w:val="28"/>
          <w:szCs w:val="28"/>
          <w:lang w:val="nl-NL" w:eastAsia="vi-VN"/>
        </w:rPr>
      </w:pPr>
      <w:r w:rsidRPr="00B55F67">
        <w:rPr>
          <w:rFonts w:ascii="Times New Roman" w:hAnsi="Times New Roman" w:cs="Times New Roman"/>
          <w:iCs/>
          <w:sz w:val="28"/>
          <w:szCs w:val="28"/>
          <w:lang w:val="nl-NL" w:eastAsia="vi-VN"/>
        </w:rPr>
        <w:t xml:space="preserve">Căn cứ Luật </w:t>
      </w:r>
      <w:r w:rsidR="002C0FB3" w:rsidRPr="00B55F67">
        <w:rPr>
          <w:rFonts w:ascii="Times New Roman" w:hAnsi="Times New Roman" w:cs="Times New Roman"/>
          <w:iCs/>
          <w:sz w:val="28"/>
          <w:szCs w:val="28"/>
          <w:lang w:val="nl-NL" w:eastAsia="vi-VN"/>
        </w:rPr>
        <w:t>b</w:t>
      </w:r>
      <w:r w:rsidRPr="00B55F67">
        <w:rPr>
          <w:rFonts w:ascii="Times New Roman" w:hAnsi="Times New Roman" w:cs="Times New Roman"/>
          <w:iCs/>
          <w:sz w:val="28"/>
          <w:szCs w:val="28"/>
          <w:lang w:val="nl-NL" w:eastAsia="vi-VN"/>
        </w:rPr>
        <w:t>an hành văn bản quy phạm pháp luật ngày 22 tháng 6 năm 2015;</w:t>
      </w:r>
      <w:r w:rsidR="003F7515" w:rsidRPr="00B55F67">
        <w:rPr>
          <w:rFonts w:ascii="Times New Roman" w:hAnsi="Times New Roman" w:cs="Times New Roman"/>
          <w:iCs/>
          <w:sz w:val="28"/>
          <w:szCs w:val="28"/>
          <w:lang w:val="nl-NL" w:eastAsia="vi-VN"/>
        </w:rPr>
        <w:t xml:space="preserve"> Luật sửa đổi, bổ sung năm 2020;</w:t>
      </w:r>
    </w:p>
    <w:p w14:paraId="73879DF0" w14:textId="77777777" w:rsidR="00D1288A" w:rsidRPr="00B55F67" w:rsidRDefault="00DF2FFB" w:rsidP="00BA16EE">
      <w:pPr>
        <w:shd w:val="clear" w:color="auto" w:fill="FFFFFF"/>
        <w:spacing w:before="120" w:after="0" w:line="340" w:lineRule="exact"/>
        <w:ind w:firstLine="567"/>
        <w:jc w:val="both"/>
        <w:rPr>
          <w:rFonts w:ascii="Times New Roman" w:hAnsi="Times New Roman" w:cs="Times New Roman"/>
          <w:iCs/>
          <w:sz w:val="28"/>
          <w:szCs w:val="28"/>
          <w:lang w:val="nl-NL" w:eastAsia="vi-VN"/>
        </w:rPr>
      </w:pPr>
      <w:r w:rsidRPr="00B55F67">
        <w:rPr>
          <w:rFonts w:ascii="Times New Roman" w:hAnsi="Times New Roman" w:cs="Times New Roman"/>
          <w:iCs/>
          <w:sz w:val="28"/>
          <w:szCs w:val="28"/>
          <w:lang w:val="nl-NL" w:eastAsia="vi-VN"/>
        </w:rPr>
        <w:t>Căn cứ Luật Ngân sách nhà nước ngày 25 tháng 6 năm 2015;</w:t>
      </w:r>
    </w:p>
    <w:p w14:paraId="09DC52CC" w14:textId="48F4D476" w:rsidR="00DF2FFB" w:rsidRPr="00B55F67" w:rsidRDefault="00DF2FFB" w:rsidP="00BA16EE">
      <w:pPr>
        <w:shd w:val="clear" w:color="auto" w:fill="FFFFFF"/>
        <w:spacing w:before="120" w:after="0" w:line="340" w:lineRule="exact"/>
        <w:ind w:firstLine="567"/>
        <w:jc w:val="both"/>
        <w:rPr>
          <w:rFonts w:ascii="Times New Roman" w:hAnsi="Times New Roman" w:cs="Times New Roman"/>
          <w:iCs/>
          <w:sz w:val="28"/>
          <w:szCs w:val="28"/>
          <w:lang w:val="nl-NL" w:eastAsia="vi-VN"/>
        </w:rPr>
      </w:pPr>
      <w:r w:rsidRPr="00B55F67">
        <w:rPr>
          <w:rFonts w:ascii="Times New Roman" w:hAnsi="Times New Roman" w:cs="Times New Roman"/>
          <w:iCs/>
          <w:sz w:val="28"/>
          <w:szCs w:val="28"/>
          <w:lang w:val="nl-NL" w:eastAsia="vi-VN"/>
        </w:rPr>
        <w:t>Căn cứ Nghị định số 163/2016/NĐ-CP ngày 21 tháng 12 năm 2016 của Chính phủ quy định chi tiết thi hành một số điều của Luật ngân sách nhà nước;</w:t>
      </w:r>
    </w:p>
    <w:p w14:paraId="3DF4244F" w14:textId="11A1A1C4" w:rsidR="00686C48" w:rsidRPr="00B55F67" w:rsidRDefault="00686C48" w:rsidP="00BA16EE">
      <w:pPr>
        <w:autoSpaceDE w:val="0"/>
        <w:autoSpaceDN w:val="0"/>
        <w:adjustRightInd w:val="0"/>
        <w:spacing w:before="120" w:after="0" w:line="340" w:lineRule="exact"/>
        <w:ind w:firstLine="567"/>
        <w:jc w:val="both"/>
        <w:rPr>
          <w:rFonts w:ascii="Times New Roman" w:eastAsia="Times New Roman" w:hAnsi="Times New Roman" w:cs="Times New Roman"/>
          <w:iCs/>
          <w:sz w:val="28"/>
          <w:szCs w:val="28"/>
        </w:rPr>
      </w:pPr>
      <w:r w:rsidRPr="00B55F67">
        <w:rPr>
          <w:rFonts w:ascii="Times New Roman" w:hAnsi="Times New Roman" w:cs="Times New Roman"/>
          <w:spacing w:val="-4"/>
          <w:sz w:val="28"/>
          <w:szCs w:val="28"/>
          <w:shd w:val="clear" w:color="auto" w:fill="FFFFFF"/>
        </w:rPr>
        <w:t xml:space="preserve">Căn cứ </w:t>
      </w:r>
      <w:r w:rsidR="009455E6" w:rsidRPr="00B55F67">
        <w:rPr>
          <w:rFonts w:ascii="Times New Roman" w:eastAsia="Times New Roman" w:hAnsi="Times New Roman" w:cs="Times New Roman"/>
          <w:iCs/>
          <w:sz w:val="28"/>
          <w:szCs w:val="28"/>
        </w:rPr>
        <w:t xml:space="preserve">Nghị định số 112/2024/NĐ-CP ngày 11/9/2024 của Chính phủ Quy định </w:t>
      </w:r>
      <w:r w:rsidR="009455E6" w:rsidRPr="00B55F67">
        <w:rPr>
          <w:rFonts w:ascii="Times New Roman" w:hAnsi="Times New Roman" w:cs="Times New Roman"/>
          <w:sz w:val="28"/>
          <w:szCs w:val="28"/>
        </w:rPr>
        <w:t>chi tiết về đất trồng lúa</w:t>
      </w:r>
      <w:r w:rsidR="009455E6" w:rsidRPr="00B55F67">
        <w:rPr>
          <w:rFonts w:ascii="Times New Roman" w:hAnsi="Times New Roman" w:cs="Times New Roman"/>
          <w:spacing w:val="-4"/>
          <w:sz w:val="28"/>
          <w:szCs w:val="28"/>
        </w:rPr>
        <w:t>;</w:t>
      </w:r>
      <w:r w:rsidRPr="00B55F67">
        <w:rPr>
          <w:rFonts w:ascii="Times New Roman" w:eastAsia="Times New Roman" w:hAnsi="Times New Roman" w:cs="Times New Roman"/>
          <w:iCs/>
          <w:sz w:val="28"/>
          <w:szCs w:val="28"/>
        </w:rPr>
        <w:t xml:space="preserve"> </w:t>
      </w:r>
    </w:p>
    <w:bookmarkEnd w:id="0"/>
    <w:p w14:paraId="485B4EBE" w14:textId="04B69DEB" w:rsidR="002732F7" w:rsidRPr="00B55F67" w:rsidRDefault="002C0FB3" w:rsidP="00BA16EE">
      <w:pPr>
        <w:autoSpaceDE w:val="0"/>
        <w:autoSpaceDN w:val="0"/>
        <w:adjustRightInd w:val="0"/>
        <w:spacing w:before="120" w:after="0" w:line="340" w:lineRule="exact"/>
        <w:ind w:firstLine="567"/>
        <w:jc w:val="both"/>
        <w:rPr>
          <w:rFonts w:ascii="Times New Roman" w:hAnsi="Times New Roman" w:cs="Times New Roman"/>
          <w:sz w:val="28"/>
          <w:szCs w:val="28"/>
          <w:lang w:eastAsia="vi-VN"/>
        </w:rPr>
      </w:pPr>
      <w:r w:rsidRPr="00B55F67">
        <w:rPr>
          <w:rFonts w:ascii="Times New Roman" w:eastAsia="Times New Roman" w:hAnsi="Times New Roman" w:cs="Times New Roman"/>
          <w:iCs/>
          <w:sz w:val="28"/>
          <w:szCs w:val="28"/>
        </w:rPr>
        <w:t>S</w:t>
      </w:r>
      <w:r w:rsidR="00D1288A" w:rsidRPr="00B55F67">
        <w:rPr>
          <w:rFonts w:ascii="Times New Roman" w:eastAsia="Times New Roman" w:hAnsi="Times New Roman" w:cs="Times New Roman"/>
          <w:iCs/>
          <w:sz w:val="28"/>
          <w:szCs w:val="28"/>
        </w:rPr>
        <w:t xml:space="preserve">au khi xem xét đề nghị của </w:t>
      </w:r>
      <w:r w:rsidR="0079630E" w:rsidRPr="00B55F67">
        <w:rPr>
          <w:rFonts w:ascii="Times New Roman" w:hAnsi="Times New Roman" w:cs="Times New Roman"/>
          <w:sz w:val="28"/>
          <w:szCs w:val="28"/>
          <w:lang w:eastAsia="zh-CN"/>
        </w:rPr>
        <w:t>S</w:t>
      </w:r>
      <w:r w:rsidR="00470FC4" w:rsidRPr="00B55F67">
        <w:rPr>
          <w:rFonts w:ascii="Times New Roman" w:hAnsi="Times New Roman" w:cs="Times New Roman"/>
          <w:sz w:val="28"/>
          <w:szCs w:val="28"/>
          <w:lang w:eastAsia="zh-CN"/>
        </w:rPr>
        <w:t xml:space="preserve">ở Nông nghiệp và PTNT tại </w:t>
      </w:r>
      <w:r w:rsidR="00FA36E7" w:rsidRPr="00B55F67">
        <w:rPr>
          <w:rFonts w:ascii="Times New Roman" w:hAnsi="Times New Roman" w:cs="Times New Roman"/>
          <w:sz w:val="28"/>
          <w:szCs w:val="28"/>
          <w:lang w:eastAsia="zh-CN"/>
        </w:rPr>
        <w:t>V</w:t>
      </w:r>
      <w:r w:rsidR="00D1288A" w:rsidRPr="00B55F67">
        <w:rPr>
          <w:rFonts w:ascii="Times New Roman" w:hAnsi="Times New Roman" w:cs="Times New Roman"/>
          <w:sz w:val="28"/>
          <w:szCs w:val="28"/>
          <w:lang w:eastAsia="zh-CN"/>
        </w:rPr>
        <w:t>ăn bản</w:t>
      </w:r>
      <w:r w:rsidR="00470FC4" w:rsidRPr="00B55F67">
        <w:rPr>
          <w:rFonts w:ascii="Times New Roman" w:hAnsi="Times New Roman" w:cs="Times New Roman"/>
          <w:sz w:val="28"/>
          <w:szCs w:val="28"/>
          <w:lang w:eastAsia="zh-CN"/>
        </w:rPr>
        <w:t xml:space="preserve"> số</w:t>
      </w:r>
      <w:r w:rsidR="0079630E" w:rsidRPr="00B55F67">
        <w:rPr>
          <w:rFonts w:ascii="Times New Roman" w:hAnsi="Times New Roman" w:cs="Times New Roman"/>
          <w:sz w:val="28"/>
          <w:szCs w:val="28"/>
          <w:lang w:eastAsia="zh-CN"/>
        </w:rPr>
        <w:t xml:space="preserve"> </w:t>
      </w:r>
      <w:r w:rsidR="00E835A3" w:rsidRPr="00B55F67">
        <w:rPr>
          <w:rFonts w:ascii="Times New Roman" w:hAnsi="Times New Roman" w:cs="Times New Roman"/>
          <w:sz w:val="28"/>
          <w:szCs w:val="28"/>
          <w:lang w:eastAsia="zh-CN"/>
        </w:rPr>
        <w:t xml:space="preserve">      </w:t>
      </w:r>
      <w:r w:rsidR="0079630E" w:rsidRPr="00B55F67">
        <w:rPr>
          <w:rFonts w:ascii="Times New Roman" w:hAnsi="Times New Roman" w:cs="Times New Roman"/>
          <w:sz w:val="28"/>
          <w:szCs w:val="28"/>
          <w:lang w:eastAsia="zh-CN"/>
        </w:rPr>
        <w:t>/SNN</w:t>
      </w:r>
      <w:r w:rsidR="00D1288A" w:rsidRPr="00B55F67">
        <w:rPr>
          <w:rFonts w:ascii="Times New Roman" w:hAnsi="Times New Roman" w:cs="Times New Roman"/>
          <w:sz w:val="28"/>
          <w:szCs w:val="28"/>
          <w:lang w:eastAsia="zh-CN"/>
        </w:rPr>
        <w:t>-KHTC</w:t>
      </w:r>
      <w:r w:rsidR="00FA36E7" w:rsidRPr="00B55F67">
        <w:rPr>
          <w:rFonts w:ascii="Times New Roman" w:hAnsi="Times New Roman" w:cs="Times New Roman"/>
          <w:sz w:val="28"/>
          <w:szCs w:val="28"/>
          <w:lang w:eastAsia="zh-CN"/>
        </w:rPr>
        <w:t xml:space="preserve"> ngày       /</w:t>
      </w:r>
      <w:r w:rsidR="009455E6" w:rsidRPr="00B55F67">
        <w:rPr>
          <w:rFonts w:ascii="Times New Roman" w:hAnsi="Times New Roman" w:cs="Times New Roman"/>
          <w:sz w:val="28"/>
          <w:szCs w:val="28"/>
          <w:lang w:eastAsia="zh-CN"/>
        </w:rPr>
        <w:t>12</w:t>
      </w:r>
      <w:r w:rsidR="0079630E" w:rsidRPr="00B55F67">
        <w:rPr>
          <w:rFonts w:ascii="Times New Roman" w:hAnsi="Times New Roman" w:cs="Times New Roman"/>
          <w:sz w:val="28"/>
          <w:szCs w:val="28"/>
          <w:lang w:eastAsia="zh-CN"/>
        </w:rPr>
        <w:t>/</w:t>
      </w:r>
      <w:r w:rsidR="006A2829" w:rsidRPr="00B55F67">
        <w:rPr>
          <w:rFonts w:ascii="Times New Roman" w:hAnsi="Times New Roman" w:cs="Times New Roman"/>
          <w:sz w:val="28"/>
          <w:szCs w:val="28"/>
          <w:lang w:eastAsia="zh-CN"/>
        </w:rPr>
        <w:t>202</w:t>
      </w:r>
      <w:r w:rsidR="009455E6" w:rsidRPr="00B55F67">
        <w:rPr>
          <w:rFonts w:ascii="Times New Roman" w:hAnsi="Times New Roman" w:cs="Times New Roman"/>
          <w:sz w:val="28"/>
          <w:szCs w:val="28"/>
          <w:lang w:eastAsia="zh-CN"/>
        </w:rPr>
        <w:t>4</w:t>
      </w:r>
      <w:r w:rsidR="00470FC4" w:rsidRPr="00B55F67">
        <w:rPr>
          <w:rFonts w:ascii="Times New Roman" w:hAnsi="Times New Roman" w:cs="Times New Roman"/>
          <w:sz w:val="28"/>
          <w:szCs w:val="28"/>
          <w:lang w:eastAsia="zh-CN"/>
        </w:rPr>
        <w:t xml:space="preserve">; UBND tỉnh </w:t>
      </w:r>
      <w:r w:rsidR="00D1288A" w:rsidRPr="00B55F67">
        <w:rPr>
          <w:rFonts w:ascii="Times New Roman" w:hAnsi="Times New Roman" w:cs="Times New Roman"/>
          <w:sz w:val="28"/>
          <w:szCs w:val="28"/>
          <w:lang w:eastAsia="zh-CN"/>
        </w:rPr>
        <w:t>kính trình</w:t>
      </w:r>
      <w:r w:rsidR="00226DE6" w:rsidRPr="00B55F67">
        <w:rPr>
          <w:rFonts w:ascii="Times New Roman" w:hAnsi="Times New Roman" w:cs="Times New Roman"/>
          <w:sz w:val="28"/>
          <w:szCs w:val="28"/>
          <w:lang w:eastAsia="zh-CN"/>
        </w:rPr>
        <w:t xml:space="preserve"> </w:t>
      </w:r>
      <w:r w:rsidR="0079630E" w:rsidRPr="00B55F67">
        <w:rPr>
          <w:rFonts w:ascii="Times New Roman" w:hAnsi="Times New Roman" w:cs="Times New Roman"/>
          <w:sz w:val="28"/>
          <w:szCs w:val="28"/>
          <w:lang w:eastAsia="zh-CN"/>
        </w:rPr>
        <w:t xml:space="preserve">Thường trực </w:t>
      </w:r>
      <w:r w:rsidR="002732F7" w:rsidRPr="00B55F67">
        <w:rPr>
          <w:rFonts w:ascii="Times New Roman" w:hAnsi="Times New Roman" w:cs="Times New Roman"/>
          <w:sz w:val="28"/>
          <w:szCs w:val="28"/>
          <w:lang w:eastAsia="zh-CN"/>
        </w:rPr>
        <w:t xml:space="preserve">Hội </w:t>
      </w:r>
      <w:r w:rsidR="002732F7" w:rsidRPr="00B55F67">
        <w:rPr>
          <w:rFonts w:ascii="Times New Roman" w:hAnsi="Times New Roman" w:cs="Times New Roman"/>
          <w:sz w:val="28"/>
          <w:szCs w:val="28"/>
          <w:lang w:eastAsia="vi-VN"/>
        </w:rPr>
        <w:t>đồng nhân dân tỉnh</w:t>
      </w:r>
      <w:r w:rsidR="00031840" w:rsidRPr="00B55F67">
        <w:rPr>
          <w:rFonts w:ascii="Times New Roman" w:hAnsi="Times New Roman" w:cs="Times New Roman"/>
          <w:sz w:val="28"/>
          <w:szCs w:val="28"/>
          <w:lang w:eastAsia="vi-VN"/>
        </w:rPr>
        <w:t xml:space="preserve"> </w:t>
      </w:r>
      <w:bookmarkStart w:id="1" w:name="_Hlk186105583"/>
      <w:r w:rsidR="00D1288A" w:rsidRPr="00B55F67">
        <w:rPr>
          <w:rFonts w:ascii="Times New Roman" w:hAnsi="Times New Roman" w:cs="Times New Roman"/>
          <w:sz w:val="28"/>
          <w:szCs w:val="28"/>
          <w:lang w:eastAsia="vi-VN"/>
        </w:rPr>
        <w:t>đề nghị</w:t>
      </w:r>
      <w:r w:rsidR="006A2829" w:rsidRPr="00B55F67">
        <w:rPr>
          <w:rFonts w:ascii="Times New Roman" w:hAnsi="Times New Roman" w:cs="Times New Roman"/>
          <w:sz w:val="28"/>
          <w:szCs w:val="28"/>
          <w:lang w:eastAsia="vi-VN"/>
        </w:rPr>
        <w:t xml:space="preserve"> xây dựng</w:t>
      </w:r>
      <w:r w:rsidR="002732F7" w:rsidRPr="00B55F67">
        <w:rPr>
          <w:rFonts w:ascii="Times New Roman" w:hAnsi="Times New Roman" w:cs="Times New Roman"/>
          <w:sz w:val="28"/>
          <w:szCs w:val="28"/>
          <w:lang w:eastAsia="vi-VN"/>
        </w:rPr>
        <w:t xml:space="preserve"> Nghị quyết</w:t>
      </w:r>
      <w:r w:rsidR="00226DE6" w:rsidRPr="00B55F67">
        <w:rPr>
          <w:rFonts w:ascii="Times New Roman" w:hAnsi="Times New Roman" w:cs="Times New Roman"/>
          <w:sz w:val="28"/>
          <w:szCs w:val="28"/>
          <w:lang w:eastAsia="vi-VN"/>
        </w:rPr>
        <w:t xml:space="preserve"> </w:t>
      </w:r>
      <w:r w:rsidRPr="00B55F67">
        <w:rPr>
          <w:rFonts w:ascii="Times New Roman" w:eastAsia="Times New Roman" w:hAnsi="Times New Roman" w:cs="Times New Roman"/>
          <w:iCs/>
          <w:spacing w:val="-2"/>
          <w:sz w:val="28"/>
          <w:szCs w:val="28"/>
        </w:rPr>
        <w:t>q</w:t>
      </w:r>
      <w:r w:rsidR="009455E6" w:rsidRPr="00B55F67">
        <w:rPr>
          <w:rFonts w:ascii="Times New Roman" w:eastAsia="Times New Roman" w:hAnsi="Times New Roman" w:cs="Times New Roman"/>
          <w:iCs/>
          <w:spacing w:val="-2"/>
          <w:sz w:val="28"/>
          <w:szCs w:val="28"/>
        </w:rPr>
        <w:t xml:space="preserve">uy định </w:t>
      </w:r>
      <w:r w:rsidR="009455E6" w:rsidRPr="00B55F67">
        <w:rPr>
          <w:rFonts w:ascii="Times New Roman" w:hAnsi="Times New Roman" w:cs="Times New Roman"/>
          <w:sz w:val="28"/>
          <w:szCs w:val="28"/>
          <w:shd w:val="clear" w:color="auto" w:fill="FFFFFF"/>
        </w:rPr>
        <w:t>nguyên tắc, phạm vi, mức hỗ trợ và việc sử dụng kinh phí hỗ trợ sản xuất</w:t>
      </w:r>
      <w:r w:rsidRPr="00B55F67">
        <w:rPr>
          <w:rFonts w:ascii="Times New Roman" w:hAnsi="Times New Roman" w:cs="Times New Roman"/>
          <w:sz w:val="28"/>
          <w:szCs w:val="28"/>
          <w:shd w:val="clear" w:color="auto" w:fill="FFFFFF"/>
        </w:rPr>
        <w:t>,</w:t>
      </w:r>
      <w:r w:rsidR="009455E6" w:rsidRPr="00B55F67">
        <w:rPr>
          <w:rFonts w:ascii="Times New Roman" w:hAnsi="Times New Roman" w:cs="Times New Roman"/>
          <w:sz w:val="28"/>
          <w:szCs w:val="28"/>
          <w:shd w:val="clear" w:color="auto" w:fill="FFFFFF"/>
        </w:rPr>
        <w:t xml:space="preserve"> bảo vệ đất trồng lúa t</w:t>
      </w:r>
      <w:r w:rsidR="009455E6" w:rsidRPr="00B55F67">
        <w:rPr>
          <w:rFonts w:ascii="Times New Roman" w:hAnsi="Times New Roman" w:cs="Times New Roman"/>
          <w:sz w:val="28"/>
          <w:szCs w:val="28"/>
          <w:lang w:val="nl-NL"/>
        </w:rPr>
        <w:t>rên địa bàn tỉnh Thái Nguyên</w:t>
      </w:r>
      <w:bookmarkEnd w:id="1"/>
      <w:r w:rsidR="00614323" w:rsidRPr="00B55F67">
        <w:rPr>
          <w:rFonts w:ascii="Times New Roman" w:hAnsi="Times New Roman" w:cs="Times New Roman"/>
          <w:sz w:val="28"/>
          <w:szCs w:val="28"/>
          <w:lang w:eastAsia="vi-VN"/>
        </w:rPr>
        <w:t>, c</w:t>
      </w:r>
      <w:r w:rsidR="002732F7" w:rsidRPr="00B55F67">
        <w:rPr>
          <w:rFonts w:ascii="Times New Roman" w:hAnsi="Times New Roman" w:cs="Times New Roman"/>
          <w:sz w:val="28"/>
          <w:szCs w:val="28"/>
          <w:lang w:eastAsia="vi-VN"/>
        </w:rPr>
        <w:t>ụ thể như sau:</w:t>
      </w:r>
    </w:p>
    <w:p w14:paraId="71E8AA5C" w14:textId="77777777" w:rsidR="00A20AB7" w:rsidRPr="00B55F67" w:rsidRDefault="00A20AB7" w:rsidP="00BA16EE">
      <w:pPr>
        <w:spacing w:before="120" w:after="0" w:line="340" w:lineRule="exact"/>
        <w:ind w:firstLine="567"/>
        <w:jc w:val="both"/>
        <w:rPr>
          <w:rFonts w:ascii="Times New Roman" w:hAnsi="Times New Roman" w:cs="Times New Roman"/>
          <w:b/>
          <w:iCs/>
          <w:sz w:val="28"/>
          <w:szCs w:val="28"/>
          <w:lang w:eastAsia="vi-VN"/>
        </w:rPr>
      </w:pPr>
      <w:r w:rsidRPr="00B55F67">
        <w:rPr>
          <w:rFonts w:ascii="Times New Roman" w:hAnsi="Times New Roman" w:cs="Times New Roman"/>
          <w:b/>
          <w:iCs/>
          <w:sz w:val="28"/>
          <w:szCs w:val="28"/>
          <w:lang w:eastAsia="vi-VN"/>
        </w:rPr>
        <w:t xml:space="preserve">I. </w:t>
      </w:r>
      <w:r w:rsidR="00A35301" w:rsidRPr="00B55F67">
        <w:rPr>
          <w:rFonts w:ascii="Times New Roman" w:hAnsi="Times New Roman" w:cs="Times New Roman"/>
          <w:b/>
          <w:iCs/>
          <w:sz w:val="28"/>
          <w:szCs w:val="28"/>
          <w:lang w:eastAsia="vi-VN"/>
        </w:rPr>
        <w:t>SỰ CẦN THIẾT PHẢI BAN HÀNH NGHỊ QUYẾT</w:t>
      </w:r>
    </w:p>
    <w:p w14:paraId="64AAF9D0" w14:textId="3DF53C06" w:rsidR="009455E6" w:rsidRPr="00B55F67" w:rsidRDefault="000A50DE" w:rsidP="00BA16EE">
      <w:pPr>
        <w:tabs>
          <w:tab w:val="left" w:pos="3435"/>
        </w:tabs>
        <w:spacing w:before="120" w:after="0" w:line="340" w:lineRule="exact"/>
        <w:ind w:firstLine="567"/>
        <w:jc w:val="both"/>
        <w:rPr>
          <w:rFonts w:ascii="Times New Roman" w:hAnsi="Times New Roman" w:cs="Times New Roman"/>
          <w:sz w:val="28"/>
          <w:szCs w:val="28"/>
        </w:rPr>
      </w:pPr>
      <w:r w:rsidRPr="00B55F67">
        <w:rPr>
          <w:rFonts w:ascii="Times New Roman" w:eastAsia="Times New Roman" w:hAnsi="Times New Roman" w:cs="Times New Roman"/>
          <w:iCs/>
          <w:sz w:val="28"/>
          <w:szCs w:val="28"/>
        </w:rPr>
        <w:t>Ngày 1</w:t>
      </w:r>
      <w:r w:rsidR="009455E6" w:rsidRPr="00B55F67">
        <w:rPr>
          <w:rFonts w:ascii="Times New Roman" w:eastAsia="Times New Roman" w:hAnsi="Times New Roman" w:cs="Times New Roman"/>
          <w:iCs/>
          <w:sz w:val="28"/>
          <w:szCs w:val="28"/>
        </w:rPr>
        <w:t>1</w:t>
      </w:r>
      <w:r w:rsidRPr="00B55F67">
        <w:rPr>
          <w:rFonts w:ascii="Times New Roman" w:eastAsia="Times New Roman" w:hAnsi="Times New Roman" w:cs="Times New Roman"/>
          <w:iCs/>
          <w:sz w:val="28"/>
          <w:szCs w:val="28"/>
        </w:rPr>
        <w:t>/</w:t>
      </w:r>
      <w:r w:rsidR="009455E6" w:rsidRPr="00B55F67">
        <w:rPr>
          <w:rFonts w:ascii="Times New Roman" w:eastAsia="Times New Roman" w:hAnsi="Times New Roman" w:cs="Times New Roman"/>
          <w:iCs/>
          <w:sz w:val="28"/>
          <w:szCs w:val="28"/>
        </w:rPr>
        <w:t>9</w:t>
      </w:r>
      <w:r w:rsidRPr="00B55F67">
        <w:rPr>
          <w:rFonts w:ascii="Times New Roman" w:eastAsia="Times New Roman" w:hAnsi="Times New Roman" w:cs="Times New Roman"/>
          <w:iCs/>
          <w:sz w:val="28"/>
          <w:szCs w:val="28"/>
        </w:rPr>
        <w:t>/202</w:t>
      </w:r>
      <w:r w:rsidR="009455E6" w:rsidRPr="00B55F67">
        <w:rPr>
          <w:rFonts w:ascii="Times New Roman" w:eastAsia="Times New Roman" w:hAnsi="Times New Roman" w:cs="Times New Roman"/>
          <w:iCs/>
          <w:sz w:val="28"/>
          <w:szCs w:val="28"/>
        </w:rPr>
        <w:t>4</w:t>
      </w:r>
      <w:r w:rsidRPr="00B55F67">
        <w:rPr>
          <w:rFonts w:ascii="Times New Roman" w:eastAsia="Times New Roman" w:hAnsi="Times New Roman" w:cs="Times New Roman"/>
          <w:iCs/>
          <w:sz w:val="28"/>
          <w:szCs w:val="28"/>
        </w:rPr>
        <w:t xml:space="preserve"> Chính phủ ban hành </w:t>
      </w:r>
      <w:r w:rsidR="009455E6" w:rsidRPr="00B55F67">
        <w:rPr>
          <w:rFonts w:ascii="Times New Roman" w:eastAsia="Times New Roman" w:hAnsi="Times New Roman" w:cs="Times New Roman"/>
          <w:iCs/>
          <w:sz w:val="28"/>
          <w:szCs w:val="28"/>
        </w:rPr>
        <w:t xml:space="preserve">Nghị định số 112/2024/NĐ-CP </w:t>
      </w:r>
      <w:r w:rsidR="002C0FB3" w:rsidRPr="00B55F67">
        <w:rPr>
          <w:rFonts w:ascii="Times New Roman" w:eastAsia="Times New Roman" w:hAnsi="Times New Roman" w:cs="Times New Roman"/>
          <w:iCs/>
          <w:sz w:val="28"/>
          <w:szCs w:val="28"/>
        </w:rPr>
        <w:t>q</w:t>
      </w:r>
      <w:r w:rsidR="009455E6" w:rsidRPr="00B55F67">
        <w:rPr>
          <w:rFonts w:ascii="Times New Roman" w:eastAsia="Times New Roman" w:hAnsi="Times New Roman" w:cs="Times New Roman"/>
          <w:iCs/>
          <w:sz w:val="28"/>
          <w:szCs w:val="28"/>
        </w:rPr>
        <w:t xml:space="preserve">uy định </w:t>
      </w:r>
      <w:r w:rsidR="009455E6" w:rsidRPr="00B55F67">
        <w:rPr>
          <w:rFonts w:ascii="Times New Roman" w:hAnsi="Times New Roman" w:cs="Times New Roman"/>
          <w:sz w:val="28"/>
          <w:szCs w:val="28"/>
        </w:rPr>
        <w:t>chi tiết về đất trồng lúa</w:t>
      </w:r>
      <w:r w:rsidRPr="00B55F67">
        <w:rPr>
          <w:rFonts w:ascii="Times New Roman" w:hAnsi="Times New Roman" w:cs="Times New Roman"/>
          <w:sz w:val="28"/>
          <w:szCs w:val="28"/>
        </w:rPr>
        <w:t xml:space="preserve">. Tại khoản 1, Điều </w:t>
      </w:r>
      <w:r w:rsidR="009455E6" w:rsidRPr="00B55F67">
        <w:rPr>
          <w:rFonts w:ascii="Times New Roman" w:hAnsi="Times New Roman" w:cs="Times New Roman"/>
          <w:sz w:val="28"/>
          <w:szCs w:val="28"/>
        </w:rPr>
        <w:t>15</w:t>
      </w:r>
      <w:r w:rsidRPr="00B55F67">
        <w:rPr>
          <w:rFonts w:ascii="Times New Roman" w:hAnsi="Times New Roman" w:cs="Times New Roman"/>
          <w:sz w:val="28"/>
          <w:szCs w:val="28"/>
        </w:rPr>
        <w:t xml:space="preserve"> </w:t>
      </w:r>
      <w:r w:rsidR="001D2BB6" w:rsidRPr="00B55F67">
        <w:rPr>
          <w:rFonts w:ascii="Times New Roman" w:hAnsi="Times New Roman" w:cs="Times New Roman"/>
          <w:sz w:val="28"/>
          <w:szCs w:val="28"/>
        </w:rPr>
        <w:t>q</w:t>
      </w:r>
      <w:r w:rsidRPr="00B55F67">
        <w:rPr>
          <w:rFonts w:ascii="Times New Roman" w:hAnsi="Times New Roman" w:cs="Times New Roman"/>
          <w:sz w:val="28"/>
          <w:szCs w:val="28"/>
        </w:rPr>
        <w:t xml:space="preserve">uy định trách nhiệm của UBND tỉnh </w:t>
      </w:r>
      <w:r w:rsidR="009455E6" w:rsidRPr="00B55F67">
        <w:rPr>
          <w:rFonts w:ascii="Times New Roman" w:hAnsi="Times New Roman" w:cs="Times New Roman"/>
          <w:sz w:val="28"/>
          <w:szCs w:val="28"/>
        </w:rPr>
        <w:t>lập</w:t>
      </w:r>
      <w:r w:rsidRPr="00B55F67">
        <w:rPr>
          <w:rFonts w:ascii="Times New Roman" w:hAnsi="Times New Roman" w:cs="Times New Roman"/>
          <w:sz w:val="28"/>
          <w:szCs w:val="28"/>
        </w:rPr>
        <w:t xml:space="preserve">, trình Hội đồng nhân dân </w:t>
      </w:r>
      <w:r w:rsidR="009455E6" w:rsidRPr="00B55F67">
        <w:rPr>
          <w:rFonts w:ascii="Times New Roman" w:hAnsi="Times New Roman" w:cs="Times New Roman"/>
          <w:sz w:val="28"/>
          <w:szCs w:val="28"/>
        </w:rPr>
        <w:t>cùng cấp</w:t>
      </w:r>
      <w:r w:rsidRPr="00B55F67">
        <w:rPr>
          <w:rFonts w:ascii="Times New Roman" w:hAnsi="Times New Roman" w:cs="Times New Roman"/>
          <w:sz w:val="28"/>
          <w:szCs w:val="28"/>
        </w:rPr>
        <w:t xml:space="preserve"> quyết định</w:t>
      </w:r>
      <w:r w:rsidR="009455E6" w:rsidRPr="00B55F67">
        <w:rPr>
          <w:rFonts w:ascii="Times New Roman" w:hAnsi="Times New Roman" w:cs="Times New Roman"/>
          <w:sz w:val="28"/>
          <w:szCs w:val="28"/>
        </w:rPr>
        <w:t>, cụ thể như sau</w:t>
      </w:r>
      <w:r w:rsidRPr="00B55F67">
        <w:rPr>
          <w:rFonts w:ascii="Times New Roman" w:hAnsi="Times New Roman" w:cs="Times New Roman"/>
          <w:sz w:val="28"/>
          <w:szCs w:val="28"/>
        </w:rPr>
        <w:t>:</w:t>
      </w:r>
    </w:p>
    <w:p w14:paraId="074F30A6" w14:textId="0E3E972E" w:rsidR="000A50DE" w:rsidRPr="00B55F67" w:rsidRDefault="001D2BB6" w:rsidP="00BA16EE">
      <w:pPr>
        <w:tabs>
          <w:tab w:val="left" w:pos="3435"/>
        </w:tabs>
        <w:spacing w:before="120" w:after="0" w:line="340" w:lineRule="exact"/>
        <w:ind w:firstLine="567"/>
        <w:jc w:val="both"/>
        <w:rPr>
          <w:rFonts w:ascii="Times New Roman" w:hAnsi="Times New Roman" w:cs="Times New Roman"/>
          <w:i/>
          <w:sz w:val="28"/>
          <w:szCs w:val="28"/>
        </w:rPr>
      </w:pPr>
      <w:r w:rsidRPr="00B55F67">
        <w:rPr>
          <w:rFonts w:ascii="Times New Roman" w:hAnsi="Times New Roman" w:cs="Times New Roman"/>
          <w:iCs/>
          <w:sz w:val="28"/>
          <w:szCs w:val="28"/>
        </w:rPr>
        <w:t xml:space="preserve"> </w:t>
      </w:r>
      <w:r w:rsidRPr="00B55F67">
        <w:rPr>
          <w:rFonts w:ascii="Times New Roman" w:hAnsi="Times New Roman" w:cs="Times New Roman"/>
          <w:i/>
          <w:sz w:val="28"/>
          <w:szCs w:val="28"/>
        </w:rPr>
        <w:t>“</w:t>
      </w:r>
      <w:r w:rsidR="009455E6" w:rsidRPr="00B55F67">
        <w:rPr>
          <w:rFonts w:ascii="Times New Roman" w:eastAsia="Times New Roman" w:hAnsi="Times New Roman" w:cs="Times New Roman"/>
          <w:i/>
          <w:sz w:val="28"/>
          <w:szCs w:val="28"/>
        </w:rPr>
        <w:t xml:space="preserve"> Việc sử dụng nguồn kinh phí do người được nhà nước giao đất, cho thuê đất để sử dụng vào mục đích phi nông nghiệp từ đất chuyên trồng lúa phải nộp theo quy định tại </w:t>
      </w:r>
      <w:bookmarkStart w:id="2" w:name="tc_5"/>
      <w:r w:rsidR="009455E6" w:rsidRPr="00B55F67">
        <w:rPr>
          <w:rFonts w:ascii="Times New Roman" w:eastAsia="Times New Roman" w:hAnsi="Times New Roman" w:cs="Times New Roman"/>
          <w:i/>
          <w:sz w:val="28"/>
          <w:szCs w:val="28"/>
        </w:rPr>
        <w:t>khoản 1 Điều 12</w:t>
      </w:r>
      <w:bookmarkEnd w:id="2"/>
      <w:r w:rsidR="009455E6" w:rsidRPr="00B55F67">
        <w:rPr>
          <w:rFonts w:ascii="Times New Roman" w:eastAsia="Times New Roman" w:hAnsi="Times New Roman" w:cs="Times New Roman"/>
          <w:i/>
          <w:sz w:val="28"/>
          <w:szCs w:val="28"/>
        </w:rPr>
        <w:t> và nguồn kinh phí ngân sách nhà nước hỗ trợ sản xuất lúa trong dự toán chi cân đối ngân sách địa phương theo quy định tại </w:t>
      </w:r>
      <w:bookmarkStart w:id="3" w:name="tc_6"/>
      <w:r w:rsidR="009455E6" w:rsidRPr="00B55F67">
        <w:rPr>
          <w:rFonts w:ascii="Times New Roman" w:eastAsia="Times New Roman" w:hAnsi="Times New Roman" w:cs="Times New Roman"/>
          <w:i/>
          <w:sz w:val="28"/>
          <w:szCs w:val="28"/>
        </w:rPr>
        <w:t>khoản 1 Điều 14 của Nghị định này</w:t>
      </w:r>
      <w:bookmarkEnd w:id="3"/>
      <w:r w:rsidR="009455E6" w:rsidRPr="00B55F67">
        <w:rPr>
          <w:rFonts w:ascii="Times New Roman" w:eastAsia="Times New Roman" w:hAnsi="Times New Roman" w:cs="Times New Roman"/>
          <w:i/>
          <w:sz w:val="28"/>
          <w:szCs w:val="28"/>
        </w:rPr>
        <w:t> do Ủy ban nhân dân cấp tỉnh lập trình Hội đồng nhân dân cùng cấp căn cứ điều kiện thực tế của địa phương, quyết định cụ thể nguyên tắc, phạm vi, định mức hỗ trợ và việc sử dụng kinh phí hỗ trợ cho các hoạt động quy định tại khoản 2 Điều này</w:t>
      </w:r>
      <w:r w:rsidR="00B75A3E" w:rsidRPr="00B55F67">
        <w:rPr>
          <w:rFonts w:ascii="Times New Roman" w:hAnsi="Times New Roman" w:cs="Times New Roman"/>
          <w:i/>
          <w:spacing w:val="-2"/>
          <w:sz w:val="28"/>
          <w:szCs w:val="28"/>
        </w:rPr>
        <w:t>”</w:t>
      </w:r>
      <w:r w:rsidR="009C0E71" w:rsidRPr="00B55F67">
        <w:rPr>
          <w:rFonts w:ascii="Times New Roman" w:hAnsi="Times New Roman" w:cs="Times New Roman"/>
          <w:i/>
          <w:spacing w:val="-2"/>
          <w:sz w:val="28"/>
          <w:szCs w:val="28"/>
        </w:rPr>
        <w:t>.</w:t>
      </w:r>
    </w:p>
    <w:p w14:paraId="378DDF85" w14:textId="26A56F2D" w:rsidR="00FA36E7" w:rsidRPr="00B55F67" w:rsidRDefault="002C0FB3" w:rsidP="00BA16EE">
      <w:pPr>
        <w:tabs>
          <w:tab w:val="left" w:pos="3435"/>
        </w:tabs>
        <w:spacing w:before="120" w:after="0" w:line="340" w:lineRule="exact"/>
        <w:ind w:firstLine="567"/>
        <w:jc w:val="both"/>
        <w:rPr>
          <w:rFonts w:ascii="Times New Roman" w:eastAsia="Times New Roman" w:hAnsi="Times New Roman" w:cs="Times New Roman"/>
          <w:iCs/>
          <w:sz w:val="28"/>
          <w:szCs w:val="28"/>
        </w:rPr>
      </w:pPr>
      <w:r w:rsidRPr="00B55F67">
        <w:rPr>
          <w:rFonts w:ascii="Times New Roman" w:hAnsi="Times New Roman" w:cs="Times New Roman"/>
          <w:sz w:val="28"/>
          <w:szCs w:val="28"/>
          <w:shd w:val="clear" w:color="auto" w:fill="FFFFFF"/>
        </w:rPr>
        <w:t xml:space="preserve">Để đảm bảo thi hành </w:t>
      </w:r>
      <w:r w:rsidRPr="00B55F67">
        <w:rPr>
          <w:rFonts w:ascii="Times New Roman" w:hAnsi="Times New Roman" w:cs="Times New Roman"/>
          <w:spacing w:val="-2"/>
          <w:sz w:val="28"/>
          <w:szCs w:val="28"/>
          <w:shd w:val="clear" w:color="auto" w:fill="FFFFFF"/>
        </w:rPr>
        <w:t>Nghị định số 112/2024/NĐ-CP ngày 11/9/2024 của Chính phủ quy định chi tiết về đất trồng lúa</w:t>
      </w:r>
      <w:r w:rsidRPr="00B55F67">
        <w:rPr>
          <w:rFonts w:ascii="Times New Roman" w:hAnsi="Times New Roman" w:cs="Times New Roman"/>
          <w:sz w:val="28"/>
          <w:szCs w:val="28"/>
          <w:shd w:val="clear" w:color="auto" w:fill="FFFFFF"/>
        </w:rPr>
        <w:t xml:space="preserve">, đồng thời có cơ sở để quản lý, sử </w:t>
      </w:r>
      <w:r w:rsidRPr="00B55F67">
        <w:rPr>
          <w:rFonts w:ascii="Times New Roman" w:hAnsi="Times New Roman" w:cs="Times New Roman"/>
          <w:sz w:val="28"/>
          <w:szCs w:val="28"/>
          <w:shd w:val="clear" w:color="auto" w:fill="FFFFFF"/>
        </w:rPr>
        <w:lastRenderedPageBreak/>
        <w:t>dụng có hiệu quả kinh phí hỗ trợ bảo vệ đất trồng lúa</w:t>
      </w:r>
      <w:r w:rsidR="00FA36E7" w:rsidRPr="00B55F67">
        <w:rPr>
          <w:rFonts w:ascii="Times New Roman" w:hAnsi="Times New Roman" w:cs="Times New Roman"/>
          <w:iCs/>
          <w:sz w:val="28"/>
          <w:szCs w:val="28"/>
          <w:lang w:val="pt-BR"/>
        </w:rPr>
        <w:t xml:space="preserve">, việc ban hành Nghị quyết </w:t>
      </w:r>
      <w:r w:rsidRPr="00B55F67">
        <w:rPr>
          <w:rFonts w:ascii="Times New Roman" w:eastAsia="Times New Roman" w:hAnsi="Times New Roman" w:cs="Times New Roman"/>
          <w:iCs/>
          <w:spacing w:val="-2"/>
          <w:sz w:val="28"/>
          <w:szCs w:val="28"/>
        </w:rPr>
        <w:t>q</w:t>
      </w:r>
      <w:r w:rsidR="007E23E3" w:rsidRPr="00B55F67">
        <w:rPr>
          <w:rFonts w:ascii="Times New Roman" w:eastAsia="Times New Roman" w:hAnsi="Times New Roman" w:cs="Times New Roman"/>
          <w:iCs/>
          <w:spacing w:val="-2"/>
          <w:sz w:val="28"/>
          <w:szCs w:val="28"/>
        </w:rPr>
        <w:t xml:space="preserve">uy định </w:t>
      </w:r>
      <w:r w:rsidR="007E23E3" w:rsidRPr="00B55F67">
        <w:rPr>
          <w:rFonts w:ascii="Times New Roman" w:hAnsi="Times New Roman" w:cs="Times New Roman"/>
          <w:sz w:val="28"/>
          <w:szCs w:val="28"/>
          <w:shd w:val="clear" w:color="auto" w:fill="FFFFFF"/>
        </w:rPr>
        <w:t>nguyên tắc, phạm vi, mức hỗ trợ và việc sử dụng kinh phí hỗ trợ sản xuất</w:t>
      </w:r>
      <w:r w:rsidRPr="00B55F67">
        <w:rPr>
          <w:rFonts w:ascii="Times New Roman" w:hAnsi="Times New Roman" w:cs="Times New Roman"/>
          <w:sz w:val="28"/>
          <w:szCs w:val="28"/>
          <w:shd w:val="clear" w:color="auto" w:fill="FFFFFF"/>
        </w:rPr>
        <w:t>,</w:t>
      </w:r>
      <w:r w:rsidR="007E23E3" w:rsidRPr="00B55F67">
        <w:rPr>
          <w:rFonts w:ascii="Times New Roman" w:hAnsi="Times New Roman" w:cs="Times New Roman"/>
          <w:sz w:val="28"/>
          <w:szCs w:val="28"/>
          <w:shd w:val="clear" w:color="auto" w:fill="FFFFFF"/>
        </w:rPr>
        <w:t xml:space="preserve"> bảo vệ đất trồng lúa t</w:t>
      </w:r>
      <w:r w:rsidR="007E23E3" w:rsidRPr="00B55F67">
        <w:rPr>
          <w:rFonts w:ascii="Times New Roman" w:hAnsi="Times New Roman" w:cs="Times New Roman"/>
          <w:sz w:val="28"/>
          <w:szCs w:val="28"/>
          <w:lang w:val="nl-NL"/>
        </w:rPr>
        <w:t>rên địa bàn tỉnh Thái Nguyên</w:t>
      </w:r>
      <w:r w:rsidR="007E23E3" w:rsidRPr="00B55F67">
        <w:rPr>
          <w:rFonts w:ascii="Times New Roman" w:eastAsia="Times New Roman" w:hAnsi="Times New Roman" w:cs="Times New Roman"/>
          <w:iCs/>
          <w:spacing w:val="-2"/>
          <w:sz w:val="28"/>
          <w:szCs w:val="28"/>
        </w:rPr>
        <w:t xml:space="preserve"> </w:t>
      </w:r>
      <w:r w:rsidR="00FA36E7" w:rsidRPr="00B55F67">
        <w:rPr>
          <w:rFonts w:ascii="Times New Roman" w:hAnsi="Times New Roman" w:cs="Times New Roman"/>
          <w:sz w:val="28"/>
          <w:szCs w:val="28"/>
        </w:rPr>
        <w:t>là rất cần thiết.</w:t>
      </w:r>
    </w:p>
    <w:p w14:paraId="23071B5A" w14:textId="6D4C038D" w:rsidR="00C102A1" w:rsidRPr="00B55F67" w:rsidRDefault="00C102A1" w:rsidP="00BA16EE">
      <w:pPr>
        <w:spacing w:before="120" w:after="0" w:line="340" w:lineRule="exact"/>
        <w:ind w:firstLine="567"/>
        <w:jc w:val="both"/>
        <w:rPr>
          <w:rFonts w:ascii="Times New Roman" w:hAnsi="Times New Roman" w:cs="Times New Roman"/>
          <w:b/>
          <w:bCs/>
          <w:iCs/>
          <w:sz w:val="28"/>
          <w:szCs w:val="28"/>
          <w:lang w:val="pt-BR"/>
        </w:rPr>
      </w:pPr>
      <w:r w:rsidRPr="00B55F67">
        <w:rPr>
          <w:rFonts w:ascii="Times New Roman" w:hAnsi="Times New Roman" w:cs="Times New Roman"/>
          <w:b/>
          <w:bCs/>
          <w:iCs/>
          <w:sz w:val="28"/>
          <w:szCs w:val="28"/>
          <w:lang w:val="pt-BR"/>
        </w:rPr>
        <w:t xml:space="preserve">II. </w:t>
      </w:r>
      <w:r w:rsidR="00AF3044" w:rsidRPr="00B55F67">
        <w:rPr>
          <w:rFonts w:ascii="Times New Roman" w:hAnsi="Times New Roman" w:cs="Times New Roman"/>
          <w:b/>
          <w:bCs/>
          <w:iCs/>
          <w:sz w:val="28"/>
          <w:szCs w:val="28"/>
          <w:lang w:val="pt-BR"/>
        </w:rPr>
        <w:t>MỤC ĐÍCH, QUAN ĐIỂM XÂY DỰNG</w:t>
      </w:r>
      <w:r w:rsidRPr="00B55F67">
        <w:rPr>
          <w:rFonts w:ascii="Times New Roman" w:hAnsi="Times New Roman" w:cs="Times New Roman"/>
          <w:b/>
          <w:bCs/>
          <w:iCs/>
          <w:sz w:val="28"/>
          <w:szCs w:val="28"/>
          <w:lang w:val="pt-BR"/>
        </w:rPr>
        <w:t xml:space="preserve"> NGHỊ QUYẾT</w:t>
      </w:r>
    </w:p>
    <w:p w14:paraId="18313C06" w14:textId="3D29EDDF" w:rsidR="00AF3044" w:rsidRPr="00B55F67" w:rsidRDefault="00AF3044" w:rsidP="00BA16EE">
      <w:pPr>
        <w:spacing w:before="120" w:after="0" w:line="340" w:lineRule="exact"/>
        <w:ind w:firstLine="567"/>
        <w:jc w:val="both"/>
        <w:rPr>
          <w:rFonts w:ascii="Times New Roman" w:hAnsi="Times New Roman" w:cs="Times New Roman"/>
          <w:b/>
          <w:bCs/>
          <w:iCs/>
          <w:sz w:val="28"/>
          <w:szCs w:val="28"/>
          <w:lang w:val="pt-BR"/>
        </w:rPr>
      </w:pPr>
      <w:r w:rsidRPr="00B55F67">
        <w:rPr>
          <w:rFonts w:ascii="Times New Roman" w:hAnsi="Times New Roman" w:cs="Times New Roman"/>
          <w:b/>
          <w:bCs/>
          <w:iCs/>
          <w:sz w:val="28"/>
          <w:szCs w:val="28"/>
          <w:lang w:val="pt-BR"/>
        </w:rPr>
        <w:t>1. Mục đích</w:t>
      </w:r>
    </w:p>
    <w:p w14:paraId="463CB2A5" w14:textId="0D57B40A" w:rsidR="00D47F9A" w:rsidRPr="00B55F67" w:rsidRDefault="00D47F9A" w:rsidP="00BA16EE">
      <w:pPr>
        <w:spacing w:before="120" w:after="0" w:line="340" w:lineRule="exact"/>
        <w:ind w:firstLine="567"/>
        <w:jc w:val="both"/>
        <w:rPr>
          <w:rFonts w:ascii="Times New Roman" w:hAnsi="Times New Roman" w:cs="Times New Roman"/>
          <w:sz w:val="28"/>
          <w:szCs w:val="28"/>
        </w:rPr>
      </w:pPr>
      <w:r w:rsidRPr="00B55F67">
        <w:rPr>
          <w:rFonts w:ascii="Times New Roman" w:hAnsi="Times New Roman" w:cs="Times New Roman"/>
          <w:sz w:val="28"/>
          <w:szCs w:val="28"/>
        </w:rPr>
        <w:t xml:space="preserve">Làm cơ sở để </w:t>
      </w:r>
      <w:r w:rsidR="00EA341F" w:rsidRPr="00B55F67">
        <w:rPr>
          <w:rFonts w:ascii="Times New Roman" w:hAnsi="Times New Roman" w:cs="Times New Roman"/>
          <w:spacing w:val="-2"/>
          <w:sz w:val="28"/>
          <w:szCs w:val="28"/>
          <w:lang w:val="pt-BR"/>
        </w:rPr>
        <w:t xml:space="preserve">các </w:t>
      </w:r>
      <w:r w:rsidR="00EA341F" w:rsidRPr="00B55F67">
        <w:rPr>
          <w:rFonts w:ascii="Times New Roman" w:hAnsi="Times New Roman" w:cs="Times New Roman"/>
          <w:sz w:val="28"/>
          <w:szCs w:val="28"/>
          <w:lang w:val="pt-BR"/>
        </w:rPr>
        <w:t xml:space="preserve">cơ quan, tổ chức, cá nhân tham gia hoặc có liên quan </w:t>
      </w:r>
      <w:r w:rsidR="007E23E3" w:rsidRPr="00B55F67">
        <w:rPr>
          <w:rFonts w:ascii="Times New Roman" w:hAnsi="Times New Roman" w:cs="Times New Roman"/>
          <w:sz w:val="28"/>
          <w:szCs w:val="28"/>
          <w:lang w:val="pt-BR"/>
        </w:rPr>
        <w:t>sản xuất lúa</w:t>
      </w:r>
      <w:r w:rsidR="00EA341F" w:rsidRPr="00B55F67">
        <w:rPr>
          <w:rFonts w:ascii="Times New Roman" w:hAnsi="Times New Roman" w:cs="Times New Roman"/>
          <w:sz w:val="28"/>
          <w:szCs w:val="28"/>
          <w:lang w:val="pt-BR"/>
        </w:rPr>
        <w:t xml:space="preserve">, tổ chức </w:t>
      </w:r>
      <w:r w:rsidR="009E0C40" w:rsidRPr="00B55F67">
        <w:rPr>
          <w:rFonts w:ascii="Times New Roman" w:hAnsi="Times New Roman" w:cs="Times New Roman"/>
          <w:sz w:val="28"/>
          <w:szCs w:val="28"/>
          <w:lang w:val="pt-BR"/>
        </w:rPr>
        <w:t xml:space="preserve">triển khai </w:t>
      </w:r>
      <w:r w:rsidR="00EA341F" w:rsidRPr="00B55F67">
        <w:rPr>
          <w:rFonts w:ascii="Times New Roman" w:hAnsi="Times New Roman" w:cs="Times New Roman"/>
          <w:sz w:val="28"/>
          <w:szCs w:val="28"/>
          <w:lang w:val="pt-BR"/>
        </w:rPr>
        <w:t xml:space="preserve">thực hiện </w:t>
      </w:r>
      <w:r w:rsidR="00E73EB7" w:rsidRPr="00B55F67">
        <w:rPr>
          <w:rFonts w:ascii="Times New Roman" w:hAnsi="Times New Roman" w:cs="Times New Roman"/>
          <w:sz w:val="28"/>
          <w:szCs w:val="28"/>
        </w:rPr>
        <w:t>các hoạt động hỗ trợ phát triển sản xuất</w:t>
      </w:r>
      <w:r w:rsidR="002C0FB3" w:rsidRPr="00B55F67">
        <w:rPr>
          <w:rFonts w:ascii="Times New Roman" w:hAnsi="Times New Roman" w:cs="Times New Roman"/>
          <w:sz w:val="28"/>
          <w:szCs w:val="28"/>
        </w:rPr>
        <w:t>, bảo vệ đất trồng</w:t>
      </w:r>
      <w:r w:rsidR="00E73EB7" w:rsidRPr="00B55F67">
        <w:rPr>
          <w:rFonts w:ascii="Times New Roman" w:hAnsi="Times New Roman" w:cs="Times New Roman"/>
          <w:sz w:val="28"/>
          <w:szCs w:val="28"/>
        </w:rPr>
        <w:t xml:space="preserve"> </w:t>
      </w:r>
      <w:r w:rsidR="007E23E3" w:rsidRPr="00B55F67">
        <w:rPr>
          <w:rFonts w:ascii="Times New Roman" w:hAnsi="Times New Roman" w:cs="Times New Roman"/>
          <w:sz w:val="28"/>
          <w:szCs w:val="28"/>
        </w:rPr>
        <w:t>lúa theo quy định tại khoản 2 Điều 15</w:t>
      </w:r>
      <w:r w:rsidR="007E23E3" w:rsidRPr="00B55F67">
        <w:rPr>
          <w:rFonts w:ascii="Times New Roman" w:eastAsia="Times New Roman" w:hAnsi="Times New Roman" w:cs="Times New Roman"/>
          <w:iCs/>
          <w:sz w:val="28"/>
          <w:szCs w:val="28"/>
        </w:rPr>
        <w:t xml:space="preserve"> Nghị định số 112/2024/NĐ-CP </w:t>
      </w:r>
      <w:r w:rsidR="002C0FB3" w:rsidRPr="00B55F67">
        <w:rPr>
          <w:rFonts w:ascii="Times New Roman" w:eastAsia="Times New Roman" w:hAnsi="Times New Roman" w:cs="Times New Roman"/>
          <w:iCs/>
          <w:sz w:val="28"/>
          <w:szCs w:val="28"/>
        </w:rPr>
        <w:t>ngày 11/9/2024 của Chính phủ q</w:t>
      </w:r>
      <w:r w:rsidR="007E23E3" w:rsidRPr="00B55F67">
        <w:rPr>
          <w:rFonts w:ascii="Times New Roman" w:eastAsia="Times New Roman" w:hAnsi="Times New Roman" w:cs="Times New Roman"/>
          <w:iCs/>
          <w:sz w:val="28"/>
          <w:szCs w:val="28"/>
        </w:rPr>
        <w:t xml:space="preserve">uy định </w:t>
      </w:r>
      <w:r w:rsidR="007E23E3" w:rsidRPr="00B55F67">
        <w:rPr>
          <w:rFonts w:ascii="Times New Roman" w:hAnsi="Times New Roman" w:cs="Times New Roman"/>
          <w:sz w:val="28"/>
          <w:szCs w:val="28"/>
        </w:rPr>
        <w:t>chi tiết về đất trồng lúa</w:t>
      </w:r>
      <w:r w:rsidR="00DC4CC4" w:rsidRPr="00B55F67">
        <w:rPr>
          <w:rFonts w:ascii="Times New Roman" w:hAnsi="Times New Roman" w:cs="Times New Roman"/>
          <w:sz w:val="28"/>
          <w:szCs w:val="28"/>
        </w:rPr>
        <w:t>.</w:t>
      </w:r>
    </w:p>
    <w:p w14:paraId="33F70D62" w14:textId="1B46716D" w:rsidR="00AF3044" w:rsidRPr="00B55F67" w:rsidRDefault="00AF3044" w:rsidP="00BA16EE">
      <w:pPr>
        <w:spacing w:before="120" w:after="0" w:line="340" w:lineRule="exact"/>
        <w:ind w:firstLine="567"/>
        <w:jc w:val="both"/>
        <w:rPr>
          <w:rFonts w:ascii="Times New Roman" w:hAnsi="Times New Roman" w:cs="Times New Roman"/>
          <w:b/>
          <w:sz w:val="28"/>
          <w:szCs w:val="28"/>
        </w:rPr>
      </w:pPr>
      <w:r w:rsidRPr="00B55F67">
        <w:rPr>
          <w:rFonts w:ascii="Times New Roman" w:hAnsi="Times New Roman" w:cs="Times New Roman"/>
          <w:b/>
          <w:sz w:val="28"/>
          <w:szCs w:val="28"/>
        </w:rPr>
        <w:t>2. Quan điểm xây dựng Nghị quyết</w:t>
      </w:r>
    </w:p>
    <w:p w14:paraId="345347D3" w14:textId="2E2AE5F8" w:rsidR="00AF3044" w:rsidRPr="00B55F67" w:rsidRDefault="00D47F9A" w:rsidP="00BA16EE">
      <w:pPr>
        <w:spacing w:before="120" w:after="0" w:line="340" w:lineRule="exact"/>
        <w:ind w:firstLine="567"/>
        <w:jc w:val="both"/>
        <w:rPr>
          <w:rFonts w:ascii="Times New Roman" w:hAnsi="Times New Roman" w:cs="Times New Roman"/>
          <w:sz w:val="28"/>
          <w:szCs w:val="28"/>
        </w:rPr>
      </w:pPr>
      <w:r w:rsidRPr="00B55F67">
        <w:rPr>
          <w:rFonts w:ascii="Times New Roman" w:hAnsi="Times New Roman" w:cs="Times New Roman"/>
          <w:sz w:val="28"/>
          <w:szCs w:val="28"/>
        </w:rPr>
        <w:t xml:space="preserve">Nghị quyết ban hành đảm bảo đúng quy định của </w:t>
      </w:r>
      <w:r w:rsidR="00EA341F" w:rsidRPr="00B55F67">
        <w:rPr>
          <w:rFonts w:ascii="Times New Roman" w:hAnsi="Times New Roman" w:cs="Times New Roman"/>
          <w:sz w:val="28"/>
          <w:szCs w:val="28"/>
        </w:rPr>
        <w:t>Chính phủ</w:t>
      </w:r>
      <w:r w:rsidRPr="00B55F67">
        <w:rPr>
          <w:rFonts w:ascii="Times New Roman" w:hAnsi="Times New Roman" w:cs="Times New Roman"/>
          <w:sz w:val="28"/>
          <w:szCs w:val="28"/>
        </w:rPr>
        <w:t xml:space="preserve"> và </w:t>
      </w:r>
      <w:r w:rsidR="00935E74" w:rsidRPr="00B55F67">
        <w:rPr>
          <w:rFonts w:ascii="Times New Roman" w:hAnsi="Times New Roman" w:cs="Times New Roman"/>
          <w:sz w:val="28"/>
          <w:szCs w:val="28"/>
        </w:rPr>
        <w:t xml:space="preserve">kịp thời, </w:t>
      </w:r>
      <w:r w:rsidR="00AF3044" w:rsidRPr="00B55F67">
        <w:rPr>
          <w:rFonts w:ascii="Times New Roman" w:hAnsi="Times New Roman" w:cs="Times New Roman"/>
          <w:sz w:val="28"/>
          <w:szCs w:val="28"/>
        </w:rPr>
        <w:t>phù hợp</w:t>
      </w:r>
      <w:r w:rsidRPr="00B55F67">
        <w:rPr>
          <w:rFonts w:ascii="Times New Roman" w:hAnsi="Times New Roman" w:cs="Times New Roman"/>
          <w:sz w:val="28"/>
          <w:szCs w:val="28"/>
        </w:rPr>
        <w:t xml:space="preserve"> với </w:t>
      </w:r>
      <w:r w:rsidR="00051398" w:rsidRPr="00B55F67">
        <w:rPr>
          <w:rFonts w:ascii="Times New Roman" w:hAnsi="Times New Roman" w:cs="Times New Roman"/>
          <w:sz w:val="28"/>
          <w:szCs w:val="28"/>
        </w:rPr>
        <w:t xml:space="preserve">điều kiện, </w:t>
      </w:r>
      <w:r w:rsidR="00AF3044" w:rsidRPr="00B55F67">
        <w:rPr>
          <w:rFonts w:ascii="Times New Roman" w:hAnsi="Times New Roman" w:cs="Times New Roman"/>
          <w:sz w:val="28"/>
          <w:szCs w:val="28"/>
        </w:rPr>
        <w:t>tình hình thực tiễn của tỉnh.</w:t>
      </w:r>
    </w:p>
    <w:p w14:paraId="12DEB8E4" w14:textId="7B215A55" w:rsidR="00AF3044" w:rsidRPr="00B55F67" w:rsidRDefault="00AF3044" w:rsidP="00BA16EE">
      <w:pPr>
        <w:spacing w:before="120" w:after="0" w:line="340" w:lineRule="exact"/>
        <w:ind w:firstLine="567"/>
        <w:jc w:val="both"/>
        <w:rPr>
          <w:rFonts w:ascii="Times New Roman" w:hAnsi="Times New Roman" w:cs="Times New Roman"/>
          <w:b/>
          <w:sz w:val="28"/>
          <w:szCs w:val="28"/>
        </w:rPr>
      </w:pPr>
      <w:r w:rsidRPr="00B55F67">
        <w:rPr>
          <w:rFonts w:ascii="Times New Roman" w:hAnsi="Times New Roman" w:cs="Times New Roman"/>
          <w:b/>
          <w:sz w:val="28"/>
          <w:szCs w:val="28"/>
        </w:rPr>
        <w:t xml:space="preserve">III. </w:t>
      </w:r>
      <w:r w:rsidR="0079630E" w:rsidRPr="00B55F67">
        <w:rPr>
          <w:rFonts w:ascii="Times New Roman" w:hAnsi="Times New Roman" w:cs="Times New Roman"/>
          <w:b/>
          <w:sz w:val="28"/>
          <w:szCs w:val="28"/>
        </w:rPr>
        <w:t xml:space="preserve">PHẠM VI ĐIỀU CHỈNH, </w:t>
      </w:r>
      <w:r w:rsidRPr="00B55F67">
        <w:rPr>
          <w:rFonts w:ascii="Times New Roman" w:hAnsi="Times New Roman" w:cs="Times New Roman"/>
          <w:b/>
          <w:sz w:val="28"/>
          <w:szCs w:val="28"/>
        </w:rPr>
        <w:t>ĐỐI TƯỢNG</w:t>
      </w:r>
      <w:r w:rsidR="008C3B1F" w:rsidRPr="00B55F67">
        <w:rPr>
          <w:rFonts w:ascii="Times New Roman" w:hAnsi="Times New Roman" w:cs="Times New Roman"/>
          <w:b/>
          <w:sz w:val="28"/>
          <w:szCs w:val="28"/>
        </w:rPr>
        <w:t xml:space="preserve"> ÁP DỤNG</w:t>
      </w:r>
    </w:p>
    <w:p w14:paraId="6B8C0B1F" w14:textId="04C6CA4A" w:rsidR="0081411F" w:rsidRPr="00B55F67" w:rsidRDefault="0081411F" w:rsidP="00BA16EE">
      <w:pPr>
        <w:spacing w:before="120" w:after="0" w:line="340" w:lineRule="exact"/>
        <w:ind w:firstLine="567"/>
        <w:jc w:val="both"/>
        <w:rPr>
          <w:rFonts w:ascii="Times New Roman" w:hAnsi="Times New Roman" w:cs="Times New Roman"/>
          <w:b/>
          <w:sz w:val="28"/>
          <w:szCs w:val="28"/>
        </w:rPr>
      </w:pPr>
      <w:r w:rsidRPr="00B55F67">
        <w:rPr>
          <w:rFonts w:ascii="Times New Roman" w:hAnsi="Times New Roman" w:cs="Times New Roman"/>
          <w:b/>
          <w:sz w:val="28"/>
          <w:szCs w:val="28"/>
        </w:rPr>
        <w:t xml:space="preserve">1. </w:t>
      </w:r>
      <w:r w:rsidR="0079630E" w:rsidRPr="00B55F67">
        <w:rPr>
          <w:rFonts w:ascii="Times New Roman" w:hAnsi="Times New Roman" w:cs="Times New Roman"/>
          <w:b/>
          <w:sz w:val="28"/>
          <w:szCs w:val="28"/>
        </w:rPr>
        <w:t>Phạm vi điều chỉnh</w:t>
      </w:r>
    </w:p>
    <w:p w14:paraId="6A864E5B" w14:textId="18395C06" w:rsidR="0081411F" w:rsidRPr="00B55F67" w:rsidRDefault="0081411F" w:rsidP="00BA16EE">
      <w:pPr>
        <w:spacing w:before="120" w:after="0" w:line="340" w:lineRule="exact"/>
        <w:ind w:firstLine="567"/>
        <w:jc w:val="both"/>
        <w:rPr>
          <w:rFonts w:ascii="Times New Roman" w:hAnsi="Times New Roman" w:cs="Times New Roman"/>
          <w:sz w:val="28"/>
          <w:szCs w:val="28"/>
          <w:lang w:val="nl-NL"/>
        </w:rPr>
      </w:pPr>
      <w:r w:rsidRPr="00B55F67">
        <w:rPr>
          <w:rFonts w:ascii="Times New Roman" w:hAnsi="Times New Roman" w:cs="Times New Roman"/>
          <w:sz w:val="28"/>
          <w:szCs w:val="28"/>
          <w:lang w:val="nl-NL"/>
        </w:rPr>
        <w:t>Nghị quyết này quy định nguyên tắc, phạm vi, mức hỗ trợ và việc sử dụng nguồn kinh phí do người được nhà nước giao đất, cho thuê đất để sử dụng vào mục đích phi nông nghiệp từ đất chuyên trồng lúa phải nộp và nguồn kinh phí ngân sách nhà nước hỗ trợ sản xuất lúa trong dự toán chi cân đối ngân sách địa phương theo quy định tại Nghị định số 112/2024/NĐ-CP ngày 11 tháng 9 năm 2024 của Chính phủ quy định chi tiết về đất trồng lúa.</w:t>
      </w:r>
    </w:p>
    <w:p w14:paraId="61BF8E30" w14:textId="77777777" w:rsidR="002C0FB3" w:rsidRPr="00B55F67" w:rsidRDefault="0079630E" w:rsidP="00BA16EE">
      <w:pPr>
        <w:spacing w:before="120" w:after="0" w:line="340" w:lineRule="exact"/>
        <w:ind w:firstLine="567"/>
        <w:jc w:val="both"/>
        <w:rPr>
          <w:rFonts w:ascii="Times New Roman" w:hAnsi="Times New Roman" w:cs="Times New Roman"/>
          <w:b/>
          <w:sz w:val="28"/>
          <w:szCs w:val="28"/>
        </w:rPr>
      </w:pPr>
      <w:r w:rsidRPr="00B55F67">
        <w:rPr>
          <w:rFonts w:ascii="Times New Roman" w:hAnsi="Times New Roman" w:cs="Times New Roman"/>
          <w:b/>
          <w:sz w:val="28"/>
          <w:szCs w:val="28"/>
        </w:rPr>
        <w:t>2</w:t>
      </w:r>
      <w:r w:rsidR="00AF3044" w:rsidRPr="00B55F67">
        <w:rPr>
          <w:rFonts w:ascii="Times New Roman" w:hAnsi="Times New Roman" w:cs="Times New Roman"/>
          <w:b/>
          <w:sz w:val="28"/>
          <w:szCs w:val="28"/>
        </w:rPr>
        <w:t xml:space="preserve">. </w:t>
      </w:r>
      <w:r w:rsidR="008C3B1F" w:rsidRPr="00B55F67">
        <w:rPr>
          <w:rFonts w:ascii="Times New Roman" w:hAnsi="Times New Roman" w:cs="Times New Roman"/>
          <w:b/>
          <w:sz w:val="28"/>
          <w:szCs w:val="28"/>
        </w:rPr>
        <w:t>Đối tượng áp dụng</w:t>
      </w:r>
    </w:p>
    <w:p w14:paraId="26A324F3" w14:textId="77777777" w:rsidR="0081411F" w:rsidRPr="00B55F67" w:rsidRDefault="0081411F" w:rsidP="00BA16EE">
      <w:pPr>
        <w:spacing w:before="120" w:after="0" w:line="340" w:lineRule="exact"/>
        <w:ind w:firstLine="567"/>
        <w:jc w:val="both"/>
        <w:rPr>
          <w:rFonts w:ascii="Times New Roman" w:hAnsi="Times New Roman" w:cs="Times New Roman"/>
          <w:sz w:val="28"/>
          <w:szCs w:val="28"/>
          <w:lang w:val="nl-NL"/>
        </w:rPr>
      </w:pPr>
      <w:r w:rsidRPr="00B55F67">
        <w:rPr>
          <w:rFonts w:ascii="Times New Roman" w:hAnsi="Times New Roman" w:cs="Times New Roman"/>
          <w:sz w:val="28"/>
          <w:szCs w:val="28"/>
          <w:lang w:val="nl-NL"/>
        </w:rPr>
        <w:t>Cơ quan nhà nước, người sử dụng đất trồng lúa và các đối tượng khác có liên quan đến việc quản lý, sử dụng đất trồng lúa trên địa bàn tỉnh Thái Nguyên.</w:t>
      </w:r>
    </w:p>
    <w:p w14:paraId="7523BBE8" w14:textId="4CD3F09C" w:rsidR="00854D9B" w:rsidRPr="00B55F67" w:rsidRDefault="008C3B1F" w:rsidP="00BA16EE">
      <w:pPr>
        <w:shd w:val="clear" w:color="auto" w:fill="FFFFFF"/>
        <w:spacing w:before="120" w:after="0" w:line="340" w:lineRule="exact"/>
        <w:ind w:firstLine="567"/>
        <w:jc w:val="both"/>
        <w:rPr>
          <w:rFonts w:ascii="Times New Roman" w:hAnsi="Times New Roman" w:cs="Times New Roman"/>
          <w:sz w:val="28"/>
          <w:szCs w:val="28"/>
          <w:lang w:val="vi-VN"/>
        </w:rPr>
      </w:pPr>
      <w:r w:rsidRPr="00B55F67">
        <w:rPr>
          <w:rFonts w:ascii="Times New Roman" w:hAnsi="Times New Roman" w:cs="Times New Roman"/>
          <w:b/>
          <w:sz w:val="28"/>
          <w:szCs w:val="28"/>
        </w:rPr>
        <w:t xml:space="preserve">IV. </w:t>
      </w:r>
      <w:r w:rsidR="00854D9B" w:rsidRPr="00B55F67">
        <w:rPr>
          <w:rFonts w:ascii="Times New Roman" w:hAnsi="Times New Roman" w:cs="Times New Roman"/>
          <w:b/>
          <w:sz w:val="28"/>
          <w:szCs w:val="28"/>
          <w:lang w:val="sv-SE"/>
        </w:rPr>
        <w:t>NỘI DUNG CỦA NGHỊ QUYẾT, GIẢI PHÁP THỰC HIỆN CHÍNH SÁCH TRONG ĐỀ NGHỊ XÂY DỰNG NGHỊ QUYẾT</w:t>
      </w:r>
    </w:p>
    <w:p w14:paraId="2F8EF348" w14:textId="659C64BA" w:rsidR="00305540" w:rsidRPr="00B55F67" w:rsidRDefault="00854D9B" w:rsidP="00BA16EE">
      <w:pPr>
        <w:spacing w:before="120" w:after="0" w:line="340" w:lineRule="exact"/>
        <w:ind w:firstLine="567"/>
        <w:jc w:val="both"/>
        <w:outlineLvl w:val="0"/>
        <w:rPr>
          <w:rFonts w:ascii="Times New Roman" w:hAnsi="Times New Roman" w:cs="Times New Roman"/>
          <w:sz w:val="28"/>
          <w:szCs w:val="28"/>
        </w:rPr>
      </w:pPr>
      <w:r w:rsidRPr="00B55F67">
        <w:rPr>
          <w:rFonts w:ascii="Times New Roman" w:hAnsi="Times New Roman" w:cs="Times New Roman"/>
          <w:b/>
          <w:sz w:val="28"/>
          <w:szCs w:val="28"/>
        </w:rPr>
        <w:t>1. Nội dung</w:t>
      </w:r>
    </w:p>
    <w:p w14:paraId="58E378CE" w14:textId="2D71169A" w:rsidR="00854D9B" w:rsidRPr="00B55F67" w:rsidRDefault="00FA36E7" w:rsidP="00BA16EE">
      <w:pPr>
        <w:spacing w:before="120" w:after="0" w:line="340" w:lineRule="exact"/>
        <w:ind w:firstLine="567"/>
        <w:jc w:val="both"/>
        <w:rPr>
          <w:rFonts w:ascii="Times New Roman" w:hAnsi="Times New Roman" w:cs="Times New Roman"/>
          <w:sz w:val="28"/>
          <w:szCs w:val="28"/>
          <w:lang w:val="nl-NL"/>
        </w:rPr>
      </w:pPr>
      <w:r w:rsidRPr="00B55F67">
        <w:rPr>
          <w:rFonts w:ascii="Times New Roman" w:hAnsi="Times New Roman" w:cs="Times New Roman"/>
          <w:sz w:val="28"/>
          <w:szCs w:val="28"/>
        </w:rPr>
        <w:t xml:space="preserve">Dự thảo </w:t>
      </w:r>
      <w:r w:rsidR="00854D9B" w:rsidRPr="00B55F67">
        <w:rPr>
          <w:rFonts w:ascii="Times New Roman" w:hAnsi="Times New Roman" w:cs="Times New Roman"/>
          <w:sz w:val="28"/>
          <w:szCs w:val="28"/>
          <w:lang w:val="vi-VN"/>
        </w:rPr>
        <w:t xml:space="preserve">Nghị quyết </w:t>
      </w:r>
      <w:r w:rsidR="00854D9B" w:rsidRPr="00B55F67">
        <w:rPr>
          <w:rFonts w:ascii="Times New Roman" w:hAnsi="Times New Roman" w:cs="Times New Roman"/>
          <w:sz w:val="28"/>
          <w:szCs w:val="28"/>
          <w:lang w:val="nl-NL"/>
        </w:rPr>
        <w:t xml:space="preserve">gồm </w:t>
      </w:r>
      <w:r w:rsidR="00C25F15" w:rsidRPr="00B55F67">
        <w:rPr>
          <w:rFonts w:ascii="Times New Roman" w:hAnsi="Times New Roman" w:cs="Times New Roman"/>
          <w:sz w:val="28"/>
          <w:szCs w:val="28"/>
        </w:rPr>
        <w:t>2</w:t>
      </w:r>
      <w:r w:rsidR="00854D9B" w:rsidRPr="00B55F67">
        <w:rPr>
          <w:rFonts w:ascii="Times New Roman" w:hAnsi="Times New Roman" w:cs="Times New Roman"/>
          <w:sz w:val="28"/>
          <w:szCs w:val="28"/>
          <w:lang w:val="vi-VN"/>
        </w:rPr>
        <w:t xml:space="preserve"> </w:t>
      </w:r>
      <w:r w:rsidR="00854D9B" w:rsidRPr="00B55F67">
        <w:rPr>
          <w:rFonts w:ascii="Times New Roman" w:hAnsi="Times New Roman" w:cs="Times New Roman"/>
          <w:sz w:val="28"/>
          <w:szCs w:val="28"/>
          <w:lang w:val="nl-NL"/>
        </w:rPr>
        <w:t xml:space="preserve">Điều </w:t>
      </w:r>
      <w:r w:rsidR="00854D9B" w:rsidRPr="00B55F67">
        <w:rPr>
          <w:rFonts w:ascii="Times New Roman" w:hAnsi="Times New Roman" w:cs="Times New Roman"/>
          <w:sz w:val="28"/>
          <w:szCs w:val="28"/>
          <w:lang w:val="vi-VN"/>
        </w:rPr>
        <w:t xml:space="preserve">và 01 </w:t>
      </w:r>
      <w:r w:rsidR="00854D9B" w:rsidRPr="00B55F67">
        <w:rPr>
          <w:rFonts w:ascii="Times New Roman" w:hAnsi="Times New Roman" w:cs="Times New Roman"/>
          <w:sz w:val="28"/>
          <w:szCs w:val="28"/>
        </w:rPr>
        <w:t xml:space="preserve">Quy định </w:t>
      </w:r>
      <w:r w:rsidR="00854D9B" w:rsidRPr="00B55F67">
        <w:rPr>
          <w:rFonts w:ascii="Times New Roman" w:hAnsi="Times New Roman" w:cs="Times New Roman"/>
          <w:sz w:val="28"/>
          <w:szCs w:val="28"/>
          <w:lang w:val="vi-VN"/>
        </w:rPr>
        <w:t xml:space="preserve">kèm theo </w:t>
      </w:r>
      <w:r w:rsidR="00854D9B" w:rsidRPr="00B55F67">
        <w:rPr>
          <w:rFonts w:ascii="Times New Roman" w:hAnsi="Times New Roman" w:cs="Times New Roman"/>
          <w:sz w:val="28"/>
          <w:szCs w:val="28"/>
          <w:lang w:val="nl-NL"/>
        </w:rPr>
        <w:t>được trình bày bố cục như sau:</w:t>
      </w:r>
    </w:p>
    <w:p w14:paraId="41FDD005" w14:textId="77777777" w:rsidR="00C7446B" w:rsidRPr="00B55F67" w:rsidRDefault="00854D9B" w:rsidP="00BA16EE">
      <w:pPr>
        <w:spacing w:before="120" w:after="0" w:line="340" w:lineRule="exact"/>
        <w:ind w:firstLine="567"/>
        <w:jc w:val="both"/>
        <w:rPr>
          <w:rFonts w:ascii="Times New Roman" w:hAnsi="Times New Roman" w:cs="Times New Roman"/>
          <w:bCs/>
          <w:sz w:val="28"/>
          <w:szCs w:val="28"/>
          <w:lang w:val="pt-BR"/>
        </w:rPr>
      </w:pPr>
      <w:r w:rsidRPr="00B55F67">
        <w:rPr>
          <w:rFonts w:ascii="Times New Roman" w:hAnsi="Times New Roman" w:cs="Times New Roman"/>
          <w:spacing w:val="-4"/>
          <w:sz w:val="28"/>
          <w:szCs w:val="28"/>
        </w:rPr>
        <w:t xml:space="preserve">- Điều 1. </w:t>
      </w:r>
      <w:r w:rsidR="00C7446B" w:rsidRPr="00B55F67">
        <w:rPr>
          <w:rFonts w:ascii="Times New Roman" w:hAnsi="Times New Roman" w:cs="Times New Roman"/>
          <w:bCs/>
          <w:sz w:val="28"/>
          <w:szCs w:val="28"/>
          <w:lang w:val="pt-BR"/>
        </w:rPr>
        <w:t>Ban hành kèm theo Nghị quyết này Quy định nguyên tắc, phạm vi, mức hỗ trợ và việc sử dụng kinh phí hỗ trợ sản xuất, bảo vệ đất trồng lúa trên địa bàn tỉnh Thái Nguyên.</w:t>
      </w:r>
    </w:p>
    <w:p w14:paraId="0E0EB0D3" w14:textId="41222D41" w:rsidR="00854D9B" w:rsidRPr="00B55F67" w:rsidRDefault="00854D9B" w:rsidP="00BA16EE">
      <w:pPr>
        <w:spacing w:before="120" w:after="0" w:line="340" w:lineRule="exact"/>
        <w:ind w:firstLine="567"/>
        <w:jc w:val="both"/>
        <w:rPr>
          <w:rFonts w:ascii="Times New Roman" w:hAnsi="Times New Roman" w:cs="Times New Roman"/>
          <w:sz w:val="28"/>
          <w:szCs w:val="28"/>
        </w:rPr>
      </w:pPr>
      <w:r w:rsidRPr="00B55F67">
        <w:rPr>
          <w:rFonts w:ascii="Times New Roman" w:hAnsi="Times New Roman" w:cs="Times New Roman"/>
          <w:sz w:val="28"/>
          <w:szCs w:val="28"/>
        </w:rPr>
        <w:t>- Điều 2. Tổ chức thực hiện</w:t>
      </w:r>
      <w:r w:rsidR="00FA36E7" w:rsidRPr="00B55F67">
        <w:rPr>
          <w:rFonts w:ascii="Times New Roman" w:hAnsi="Times New Roman" w:cs="Times New Roman"/>
          <w:sz w:val="28"/>
          <w:szCs w:val="28"/>
        </w:rPr>
        <w:t>.</w:t>
      </w:r>
    </w:p>
    <w:p w14:paraId="4D43437D" w14:textId="3E0CF050" w:rsidR="009E0C40" w:rsidRPr="00B55F67" w:rsidRDefault="009E0C40" w:rsidP="00BA16EE">
      <w:pPr>
        <w:spacing w:before="120" w:after="0" w:line="340" w:lineRule="exact"/>
        <w:ind w:firstLine="567"/>
        <w:jc w:val="both"/>
        <w:rPr>
          <w:rFonts w:ascii="Times New Roman" w:hAnsi="Times New Roman" w:cs="Times New Roman"/>
          <w:sz w:val="28"/>
          <w:szCs w:val="28"/>
          <w:lang w:val="nl-NL"/>
        </w:rPr>
      </w:pPr>
      <w:r w:rsidRPr="00B55F67">
        <w:rPr>
          <w:rFonts w:ascii="Times New Roman" w:hAnsi="Times New Roman" w:cs="Times New Roman"/>
          <w:sz w:val="28"/>
          <w:szCs w:val="28"/>
        </w:rPr>
        <w:t xml:space="preserve">- Quy định kèm theo có </w:t>
      </w:r>
      <w:r w:rsidR="00C7446B" w:rsidRPr="00B55F67">
        <w:rPr>
          <w:rFonts w:ascii="Times New Roman" w:hAnsi="Times New Roman" w:cs="Times New Roman"/>
          <w:sz w:val="28"/>
          <w:szCs w:val="28"/>
        </w:rPr>
        <w:t>9</w:t>
      </w:r>
      <w:r w:rsidRPr="00B55F67">
        <w:rPr>
          <w:rFonts w:ascii="Times New Roman" w:hAnsi="Times New Roman" w:cs="Times New Roman"/>
          <w:sz w:val="28"/>
          <w:szCs w:val="28"/>
        </w:rPr>
        <w:t xml:space="preserve"> </w:t>
      </w:r>
      <w:r w:rsidR="00C7446B" w:rsidRPr="00B55F67">
        <w:rPr>
          <w:rFonts w:ascii="Times New Roman" w:hAnsi="Times New Roman" w:cs="Times New Roman"/>
          <w:sz w:val="28"/>
          <w:szCs w:val="28"/>
        </w:rPr>
        <w:t>Đ</w:t>
      </w:r>
      <w:r w:rsidRPr="00B55F67">
        <w:rPr>
          <w:rFonts w:ascii="Times New Roman" w:hAnsi="Times New Roman" w:cs="Times New Roman"/>
          <w:sz w:val="28"/>
          <w:szCs w:val="28"/>
        </w:rPr>
        <w:t xml:space="preserve">iều quy định cụ thể </w:t>
      </w:r>
      <w:r w:rsidRPr="00B55F67">
        <w:rPr>
          <w:rFonts w:ascii="Times New Roman" w:hAnsi="Times New Roman" w:cs="Times New Roman"/>
          <w:sz w:val="28"/>
          <w:szCs w:val="28"/>
          <w:shd w:val="clear" w:color="auto" w:fill="FFFFFF"/>
        </w:rPr>
        <w:t>nguyên tắc, phạm vi, mức hỗ trợ và việc sử dụng kinh phí hỗ trợ sản xuất</w:t>
      </w:r>
      <w:r w:rsidR="00C7446B" w:rsidRPr="00B55F67">
        <w:rPr>
          <w:rFonts w:ascii="Times New Roman" w:hAnsi="Times New Roman" w:cs="Times New Roman"/>
          <w:sz w:val="28"/>
          <w:szCs w:val="28"/>
          <w:shd w:val="clear" w:color="auto" w:fill="FFFFFF"/>
        </w:rPr>
        <w:t>,</w:t>
      </w:r>
      <w:r w:rsidRPr="00B55F67">
        <w:rPr>
          <w:rFonts w:ascii="Times New Roman" w:hAnsi="Times New Roman" w:cs="Times New Roman"/>
          <w:sz w:val="28"/>
          <w:szCs w:val="28"/>
          <w:shd w:val="clear" w:color="auto" w:fill="FFFFFF"/>
        </w:rPr>
        <w:t xml:space="preserve"> bảo vệ đất trồng lúa t</w:t>
      </w:r>
      <w:r w:rsidRPr="00B55F67">
        <w:rPr>
          <w:rFonts w:ascii="Times New Roman" w:hAnsi="Times New Roman" w:cs="Times New Roman"/>
          <w:sz w:val="28"/>
          <w:szCs w:val="28"/>
          <w:lang w:val="nl-NL"/>
        </w:rPr>
        <w:t>rên địa bàn tỉnh Thái Nguyên</w:t>
      </w:r>
    </w:p>
    <w:p w14:paraId="062277EB" w14:textId="196C81E6" w:rsidR="00854D9B" w:rsidRPr="00B55F67" w:rsidRDefault="00FA36E7" w:rsidP="00BA16EE">
      <w:pPr>
        <w:spacing w:before="120" w:after="0" w:line="340" w:lineRule="exact"/>
        <w:ind w:firstLine="567"/>
        <w:jc w:val="both"/>
        <w:rPr>
          <w:rFonts w:ascii="Times New Roman" w:hAnsi="Times New Roman" w:cs="Times New Roman"/>
          <w:bCs/>
          <w:sz w:val="28"/>
          <w:szCs w:val="28"/>
        </w:rPr>
      </w:pPr>
      <w:r w:rsidRPr="00B55F67">
        <w:rPr>
          <w:rFonts w:ascii="Times New Roman" w:hAnsi="Times New Roman" w:cs="Times New Roman"/>
          <w:b/>
          <w:bCs/>
          <w:sz w:val="28"/>
          <w:szCs w:val="28"/>
        </w:rPr>
        <w:lastRenderedPageBreak/>
        <w:t>2</w:t>
      </w:r>
      <w:r w:rsidR="00854D9B" w:rsidRPr="00B55F67">
        <w:rPr>
          <w:rFonts w:ascii="Times New Roman" w:hAnsi="Times New Roman" w:cs="Times New Roman"/>
          <w:b/>
          <w:bCs/>
          <w:sz w:val="28"/>
          <w:szCs w:val="28"/>
        </w:rPr>
        <w:t>. Giải pháp thực hiện chính sách trong đề nghị xây dựng Nghị quyế</w:t>
      </w:r>
      <w:r w:rsidRPr="00B55F67">
        <w:rPr>
          <w:rFonts w:ascii="Times New Roman" w:hAnsi="Times New Roman" w:cs="Times New Roman"/>
          <w:b/>
          <w:bCs/>
          <w:sz w:val="28"/>
          <w:szCs w:val="28"/>
        </w:rPr>
        <w:t>t</w:t>
      </w:r>
    </w:p>
    <w:p w14:paraId="19125C39" w14:textId="4B7D54CD" w:rsidR="00854D9B" w:rsidRPr="00B55F67" w:rsidRDefault="00DF2FFB" w:rsidP="00BA16EE">
      <w:pPr>
        <w:spacing w:before="120" w:after="0" w:line="340" w:lineRule="exact"/>
        <w:ind w:firstLine="567"/>
        <w:jc w:val="both"/>
        <w:rPr>
          <w:rFonts w:ascii="Times New Roman" w:hAnsi="Times New Roman" w:cs="Times New Roman"/>
          <w:sz w:val="28"/>
          <w:szCs w:val="28"/>
        </w:rPr>
      </w:pPr>
      <w:r w:rsidRPr="00B55F67">
        <w:rPr>
          <w:rFonts w:ascii="Times New Roman" w:hAnsi="Times New Roman" w:cs="Times New Roman"/>
          <w:bCs/>
          <w:sz w:val="28"/>
          <w:szCs w:val="28"/>
        </w:rPr>
        <w:t>Că</w:t>
      </w:r>
      <w:r w:rsidR="00C7446B" w:rsidRPr="00B55F67">
        <w:rPr>
          <w:rFonts w:ascii="Times New Roman" w:hAnsi="Times New Roman" w:cs="Times New Roman"/>
          <w:bCs/>
          <w:sz w:val="28"/>
          <w:szCs w:val="28"/>
        </w:rPr>
        <w:t xml:space="preserve">n cứ </w:t>
      </w:r>
      <w:r w:rsidR="005F0402" w:rsidRPr="00B55F67">
        <w:rPr>
          <w:rFonts w:ascii="Times New Roman" w:hAnsi="Times New Roman" w:cs="Times New Roman"/>
          <w:sz w:val="28"/>
          <w:szCs w:val="28"/>
          <w:shd w:val="clear" w:color="auto" w:fill="FFFFFF"/>
        </w:rPr>
        <w:t>nguồn kinh phí hỗ trợ sản xuất</w:t>
      </w:r>
      <w:r w:rsidR="00C7446B" w:rsidRPr="00B55F67">
        <w:rPr>
          <w:rFonts w:ascii="Times New Roman" w:hAnsi="Times New Roman" w:cs="Times New Roman"/>
          <w:sz w:val="28"/>
          <w:szCs w:val="28"/>
          <w:shd w:val="clear" w:color="auto" w:fill="FFFFFF"/>
        </w:rPr>
        <w:t xml:space="preserve">, </w:t>
      </w:r>
      <w:r w:rsidR="005F0402" w:rsidRPr="00B55F67">
        <w:rPr>
          <w:rFonts w:ascii="Times New Roman" w:hAnsi="Times New Roman" w:cs="Times New Roman"/>
          <w:sz w:val="28"/>
          <w:szCs w:val="28"/>
          <w:shd w:val="clear" w:color="auto" w:fill="FFFFFF"/>
        </w:rPr>
        <w:t>bảo vệ đất trồng lúa t</w:t>
      </w:r>
      <w:r w:rsidR="005F0402" w:rsidRPr="00B55F67">
        <w:rPr>
          <w:rFonts w:ascii="Times New Roman" w:hAnsi="Times New Roman" w:cs="Times New Roman"/>
          <w:sz w:val="28"/>
          <w:szCs w:val="28"/>
          <w:lang w:val="nl-NL"/>
        </w:rPr>
        <w:t>rên địa bàn tỉnh Thái Nguyên</w:t>
      </w:r>
      <w:r w:rsidR="00FA36E7" w:rsidRPr="00B55F67">
        <w:rPr>
          <w:rFonts w:ascii="Times New Roman" w:hAnsi="Times New Roman" w:cs="Times New Roman"/>
          <w:sz w:val="28"/>
          <w:szCs w:val="28"/>
        </w:rPr>
        <w:t>,</w:t>
      </w:r>
      <w:r w:rsidR="00FF274C" w:rsidRPr="00B55F67">
        <w:rPr>
          <w:rFonts w:ascii="Times New Roman" w:hAnsi="Times New Roman" w:cs="Times New Roman"/>
          <w:sz w:val="28"/>
          <w:szCs w:val="28"/>
        </w:rPr>
        <w:t xml:space="preserve"> c</w:t>
      </w:r>
      <w:r w:rsidR="00B146CD" w:rsidRPr="00B55F67">
        <w:rPr>
          <w:rFonts w:ascii="Times New Roman" w:hAnsi="Times New Roman" w:cs="Times New Roman"/>
          <w:sz w:val="28"/>
          <w:szCs w:val="28"/>
          <w:lang w:val="pt-BR"/>
        </w:rPr>
        <w:t>ác cơ quan, tổ chức, cá nhân tham gia hoặc có liên quan</w:t>
      </w:r>
      <w:r w:rsidR="00AD73B7" w:rsidRPr="00B55F67">
        <w:rPr>
          <w:rFonts w:ascii="Times New Roman" w:hAnsi="Times New Roman" w:cs="Times New Roman"/>
          <w:sz w:val="28"/>
          <w:szCs w:val="28"/>
          <w:lang w:val="pt-BR"/>
        </w:rPr>
        <w:t xml:space="preserve"> đến</w:t>
      </w:r>
      <w:r w:rsidR="00B146CD" w:rsidRPr="00B55F67">
        <w:rPr>
          <w:rFonts w:ascii="Times New Roman" w:hAnsi="Times New Roman" w:cs="Times New Roman"/>
          <w:sz w:val="28"/>
          <w:szCs w:val="28"/>
          <w:lang w:val="pt-BR"/>
        </w:rPr>
        <w:t xml:space="preserve"> hoạt động </w:t>
      </w:r>
      <w:r w:rsidR="005F0402" w:rsidRPr="00B55F67">
        <w:rPr>
          <w:rFonts w:ascii="Times New Roman" w:hAnsi="Times New Roman" w:cs="Times New Roman"/>
          <w:sz w:val="28"/>
          <w:szCs w:val="28"/>
          <w:lang w:val="pt-BR"/>
        </w:rPr>
        <w:t>trồng lúa</w:t>
      </w:r>
      <w:r w:rsidR="00B146CD" w:rsidRPr="00B55F67">
        <w:rPr>
          <w:rFonts w:ascii="Times New Roman" w:hAnsi="Times New Roman" w:cs="Times New Roman"/>
          <w:sz w:val="28"/>
          <w:szCs w:val="28"/>
          <w:lang w:val="pt-BR"/>
        </w:rPr>
        <w:t xml:space="preserve"> đề xuất dự án, kế hoạch liên kết, phương án hỗ trợ phát triển sản xuất </w:t>
      </w:r>
      <w:r w:rsidR="005F0402" w:rsidRPr="00B55F67">
        <w:rPr>
          <w:rFonts w:ascii="Times New Roman" w:hAnsi="Times New Roman" w:cs="Times New Roman"/>
          <w:sz w:val="28"/>
          <w:szCs w:val="28"/>
          <w:lang w:val="pt-BR"/>
        </w:rPr>
        <w:t xml:space="preserve">lúa </w:t>
      </w:r>
      <w:r w:rsidR="00B146CD" w:rsidRPr="00B55F67">
        <w:rPr>
          <w:rFonts w:ascii="Times New Roman" w:hAnsi="Times New Roman" w:cs="Times New Roman"/>
          <w:sz w:val="28"/>
          <w:szCs w:val="28"/>
          <w:lang w:val="pt-BR"/>
        </w:rPr>
        <w:t>trình c</w:t>
      </w:r>
      <w:r w:rsidR="00AD73B7" w:rsidRPr="00B55F67">
        <w:rPr>
          <w:rFonts w:ascii="Times New Roman" w:hAnsi="Times New Roman" w:cs="Times New Roman"/>
          <w:sz w:val="28"/>
          <w:szCs w:val="28"/>
          <w:lang w:val="pt-BR"/>
        </w:rPr>
        <w:t>ấp</w:t>
      </w:r>
      <w:r w:rsidR="0002637A" w:rsidRPr="00B55F67">
        <w:rPr>
          <w:rFonts w:ascii="Times New Roman" w:hAnsi="Times New Roman" w:cs="Times New Roman"/>
          <w:sz w:val="28"/>
          <w:szCs w:val="28"/>
          <w:lang w:val="pt-BR"/>
        </w:rPr>
        <w:t xml:space="preserve"> có thẩm quyền phê duyệt và tổ chức thực hiện</w:t>
      </w:r>
      <w:r w:rsidRPr="00B55F67">
        <w:rPr>
          <w:rFonts w:ascii="Times New Roman" w:hAnsi="Times New Roman" w:cs="Times New Roman"/>
          <w:sz w:val="28"/>
          <w:szCs w:val="28"/>
        </w:rPr>
        <w:t xml:space="preserve">. Quản lý, giám sát, thanh tra, kiểm tra việc sử dụng </w:t>
      </w:r>
      <w:r w:rsidR="005F0402" w:rsidRPr="00B55F67">
        <w:rPr>
          <w:rFonts w:ascii="Times New Roman" w:hAnsi="Times New Roman" w:cs="Times New Roman"/>
          <w:sz w:val="28"/>
          <w:szCs w:val="28"/>
          <w:shd w:val="clear" w:color="auto" w:fill="FFFFFF"/>
        </w:rPr>
        <w:t xml:space="preserve">nguồn kinh phí hỗ trợ sản xuất và bảo vệ đất trồng lúa </w:t>
      </w:r>
      <w:r w:rsidR="005F0402" w:rsidRPr="00B55F67">
        <w:rPr>
          <w:rFonts w:ascii="Times New Roman" w:hAnsi="Times New Roman" w:cs="Times New Roman"/>
          <w:sz w:val="28"/>
          <w:szCs w:val="28"/>
        </w:rPr>
        <w:t>theo các quy định của pháp luật</w:t>
      </w:r>
      <w:r w:rsidR="006367FA" w:rsidRPr="00B55F67">
        <w:rPr>
          <w:rFonts w:ascii="Times New Roman" w:hAnsi="Times New Roman" w:cs="Times New Roman"/>
          <w:sz w:val="28"/>
          <w:szCs w:val="28"/>
        </w:rPr>
        <w:t>.</w:t>
      </w:r>
    </w:p>
    <w:p w14:paraId="5E4B270A" w14:textId="37B35D6C" w:rsidR="008C3B1F" w:rsidRPr="00B55F67" w:rsidRDefault="008C3B1F" w:rsidP="00BA16EE">
      <w:pPr>
        <w:spacing w:before="120" w:after="0" w:line="340" w:lineRule="exact"/>
        <w:ind w:firstLine="567"/>
        <w:jc w:val="both"/>
        <w:rPr>
          <w:rFonts w:ascii="Times New Roman" w:hAnsi="Times New Roman" w:cs="Times New Roman"/>
          <w:b/>
          <w:bCs/>
          <w:iCs/>
          <w:sz w:val="28"/>
          <w:szCs w:val="28"/>
          <w:lang w:val="pt-BR"/>
        </w:rPr>
      </w:pPr>
      <w:r w:rsidRPr="00B55F67">
        <w:rPr>
          <w:rFonts w:ascii="Times New Roman" w:hAnsi="Times New Roman" w:cs="Times New Roman"/>
          <w:b/>
          <w:bCs/>
          <w:iCs/>
          <w:sz w:val="28"/>
          <w:szCs w:val="28"/>
          <w:lang w:val="pt-BR"/>
        </w:rPr>
        <w:t>V. DỰ KIẾN NGUỒN LỰC</w:t>
      </w:r>
      <w:r w:rsidR="0079630E" w:rsidRPr="00B55F67">
        <w:rPr>
          <w:rFonts w:ascii="Times New Roman" w:hAnsi="Times New Roman" w:cs="Times New Roman"/>
          <w:b/>
          <w:bCs/>
          <w:iCs/>
          <w:sz w:val="28"/>
          <w:szCs w:val="28"/>
          <w:lang w:val="pt-BR"/>
        </w:rPr>
        <w:t xml:space="preserve"> ĐỂ THỰC HIỆN NGHỊ QUYẾT</w:t>
      </w:r>
    </w:p>
    <w:p w14:paraId="7897CE81" w14:textId="6AC5B493" w:rsidR="008C3B1F" w:rsidRPr="00B55F67" w:rsidRDefault="005F0402" w:rsidP="00BA16EE">
      <w:pPr>
        <w:spacing w:before="120" w:after="0" w:line="340" w:lineRule="exact"/>
        <w:ind w:firstLine="567"/>
        <w:jc w:val="both"/>
        <w:rPr>
          <w:rFonts w:ascii="Times New Roman" w:hAnsi="Times New Roman" w:cs="Times New Roman"/>
          <w:sz w:val="28"/>
          <w:szCs w:val="28"/>
        </w:rPr>
      </w:pPr>
      <w:bookmarkStart w:id="4" w:name="_Hlk186105017"/>
      <w:r w:rsidRPr="00B55F67">
        <w:rPr>
          <w:rFonts w:ascii="Times New Roman" w:eastAsia="Times New Roman" w:hAnsi="Times New Roman" w:cs="Times New Roman"/>
          <w:sz w:val="28"/>
          <w:szCs w:val="28"/>
        </w:rPr>
        <w:t xml:space="preserve">Nguồn kinh phí do người được nhà nước giao đất, cho thuê đất để sử dụng vào mục đích phi nông nghiệp từ đất chuyên trồng lúa phải nộp theo quy định tại khoản 1 Điều 12 và nguồn kinh phí ngân sách nhà nước hỗ trợ sản xuất lúa trong dự toán chi cân đối ngân sách địa phương theo quy định tại khoản 1 Điều 14 của Nghị định </w:t>
      </w:r>
      <w:r w:rsidRPr="00B55F67">
        <w:rPr>
          <w:rFonts w:ascii="Times New Roman" w:hAnsi="Times New Roman" w:cs="Times New Roman"/>
          <w:sz w:val="28"/>
          <w:szCs w:val="28"/>
          <w:shd w:val="clear" w:color="auto" w:fill="FFFFFF"/>
        </w:rPr>
        <w:t>số 112/2024/NĐ-CP ngày  11/9/2024 của Chính phủ quy định chi tiết về đất trồng lúa</w:t>
      </w:r>
      <w:r w:rsidR="001F5122" w:rsidRPr="00B55F67">
        <w:rPr>
          <w:rFonts w:ascii="Times New Roman" w:hAnsi="Times New Roman" w:cs="Times New Roman"/>
          <w:sz w:val="28"/>
          <w:szCs w:val="28"/>
        </w:rPr>
        <w:t>.</w:t>
      </w:r>
    </w:p>
    <w:bookmarkEnd w:id="4"/>
    <w:p w14:paraId="4975DB0B" w14:textId="6382A462" w:rsidR="0079630E" w:rsidRPr="00B55F67" w:rsidRDefault="0079630E" w:rsidP="00BA16EE">
      <w:pPr>
        <w:spacing w:before="120" w:after="0" w:line="340" w:lineRule="exact"/>
        <w:ind w:firstLine="567"/>
        <w:jc w:val="both"/>
        <w:rPr>
          <w:rFonts w:ascii="Times New Roman" w:hAnsi="Times New Roman" w:cs="Times New Roman"/>
          <w:b/>
          <w:sz w:val="28"/>
          <w:szCs w:val="28"/>
        </w:rPr>
      </w:pPr>
      <w:r w:rsidRPr="00B55F67">
        <w:rPr>
          <w:rFonts w:ascii="Times New Roman" w:hAnsi="Times New Roman" w:cs="Times New Roman"/>
          <w:b/>
          <w:sz w:val="28"/>
          <w:szCs w:val="28"/>
        </w:rPr>
        <w:t>VI. THỜI GIAN DỰ KIẾN TRÌNH THÔNG QUA NGHỊ QUYẾT</w:t>
      </w:r>
    </w:p>
    <w:p w14:paraId="2BDB5EB6" w14:textId="7B79CD78" w:rsidR="006A7AFE" w:rsidRPr="00B55F67" w:rsidRDefault="00FA36E7" w:rsidP="00BA16EE">
      <w:pPr>
        <w:spacing w:before="120" w:after="0" w:line="340" w:lineRule="exact"/>
        <w:ind w:firstLine="567"/>
        <w:jc w:val="both"/>
        <w:rPr>
          <w:rFonts w:ascii="Times New Roman" w:hAnsi="Times New Roman" w:cs="Times New Roman"/>
          <w:sz w:val="28"/>
          <w:szCs w:val="28"/>
        </w:rPr>
      </w:pPr>
      <w:r w:rsidRPr="00B55F67">
        <w:rPr>
          <w:rFonts w:ascii="Times New Roman" w:hAnsi="Times New Roman" w:cs="Times New Roman"/>
          <w:sz w:val="28"/>
          <w:szCs w:val="28"/>
        </w:rPr>
        <w:t>Đề nghị</w:t>
      </w:r>
      <w:r w:rsidR="00852C57" w:rsidRPr="00B55F67">
        <w:rPr>
          <w:rFonts w:ascii="Times New Roman" w:hAnsi="Times New Roman" w:cs="Times New Roman"/>
          <w:sz w:val="28"/>
          <w:szCs w:val="28"/>
          <w:lang w:val="nl-NL"/>
        </w:rPr>
        <w:t xml:space="preserve"> Hội đồng nhân dân tỉnh khóa XIV</w:t>
      </w:r>
      <w:r w:rsidR="00304B7D" w:rsidRPr="00B55F67">
        <w:rPr>
          <w:rFonts w:ascii="Times New Roman" w:hAnsi="Times New Roman" w:cs="Times New Roman"/>
          <w:sz w:val="28"/>
          <w:szCs w:val="28"/>
          <w:lang w:val="nl-NL"/>
        </w:rPr>
        <w:t xml:space="preserve"> xem xét thông qua Nghị quyết tại Kỳ họp</w:t>
      </w:r>
      <w:r w:rsidR="00D05C5B" w:rsidRPr="00B55F67">
        <w:rPr>
          <w:rFonts w:ascii="Times New Roman" w:hAnsi="Times New Roman" w:cs="Times New Roman"/>
          <w:sz w:val="28"/>
          <w:szCs w:val="28"/>
          <w:lang w:val="nl-NL"/>
        </w:rPr>
        <w:t xml:space="preserve"> </w:t>
      </w:r>
      <w:r w:rsidR="00C7446B" w:rsidRPr="00B55F67">
        <w:rPr>
          <w:rFonts w:ascii="Times New Roman" w:hAnsi="Times New Roman" w:cs="Times New Roman"/>
          <w:sz w:val="28"/>
          <w:szCs w:val="28"/>
          <w:lang w:val="nl-NL"/>
        </w:rPr>
        <w:t>chuyên đề gần nhất năm 2025.</w:t>
      </w:r>
    </w:p>
    <w:p w14:paraId="42560948" w14:textId="637BE4C1" w:rsidR="003A554C" w:rsidRPr="00B55F67" w:rsidRDefault="003A554C" w:rsidP="00BA16EE">
      <w:pPr>
        <w:spacing w:before="120" w:after="0" w:line="340" w:lineRule="exact"/>
        <w:ind w:firstLine="567"/>
        <w:jc w:val="both"/>
        <w:rPr>
          <w:rFonts w:ascii="Times New Roman" w:eastAsia="Times New Roman" w:hAnsi="Times New Roman" w:cs="Times New Roman"/>
          <w:sz w:val="28"/>
          <w:szCs w:val="28"/>
        </w:rPr>
      </w:pPr>
      <w:r w:rsidRPr="00B55F67">
        <w:rPr>
          <w:rFonts w:ascii="Times New Roman" w:eastAsia="Times New Roman" w:hAnsi="Times New Roman" w:cs="Times New Roman"/>
          <w:sz w:val="28"/>
          <w:szCs w:val="28"/>
        </w:rPr>
        <w:t xml:space="preserve">Trên đây Tờ trình đề nghị </w:t>
      </w:r>
      <w:r w:rsidR="00E06D76" w:rsidRPr="00B55F67">
        <w:rPr>
          <w:rFonts w:ascii="Times New Roman" w:eastAsia="Times New Roman" w:hAnsi="Times New Roman" w:cs="Times New Roman"/>
          <w:sz w:val="28"/>
          <w:szCs w:val="28"/>
        </w:rPr>
        <w:t>xây dựng</w:t>
      </w:r>
      <w:r w:rsidRPr="00B55F67">
        <w:rPr>
          <w:rFonts w:ascii="Times New Roman" w:eastAsia="Times New Roman" w:hAnsi="Times New Roman" w:cs="Times New Roman"/>
          <w:sz w:val="28"/>
          <w:szCs w:val="28"/>
        </w:rPr>
        <w:t xml:space="preserve"> Nghị </w:t>
      </w:r>
      <w:r w:rsidR="00126DCB" w:rsidRPr="00B55F67">
        <w:rPr>
          <w:rFonts w:ascii="Times New Roman" w:eastAsia="Times New Roman" w:hAnsi="Times New Roman" w:cs="Times New Roman"/>
          <w:sz w:val="28"/>
          <w:szCs w:val="28"/>
        </w:rPr>
        <w:t>quyết</w:t>
      </w:r>
      <w:r w:rsidR="00D1288A" w:rsidRPr="00B55F67">
        <w:rPr>
          <w:rFonts w:ascii="Times New Roman" w:eastAsia="Times New Roman" w:hAnsi="Times New Roman" w:cs="Times New Roman"/>
          <w:sz w:val="28"/>
          <w:szCs w:val="28"/>
        </w:rPr>
        <w:t xml:space="preserve"> của Hội đồng nhân dân tỉnh </w:t>
      </w:r>
      <w:r w:rsidR="00C53D52" w:rsidRPr="00B55F67">
        <w:rPr>
          <w:rFonts w:ascii="Times New Roman" w:eastAsia="Times New Roman" w:hAnsi="Times New Roman" w:cs="Times New Roman"/>
          <w:iCs/>
          <w:spacing w:val="-2"/>
          <w:sz w:val="28"/>
          <w:szCs w:val="28"/>
        </w:rPr>
        <w:t>Quy định</w:t>
      </w:r>
      <w:r w:rsidR="000A0148" w:rsidRPr="00B55F67">
        <w:rPr>
          <w:rFonts w:ascii="Times New Roman" w:eastAsia="Times New Roman" w:hAnsi="Times New Roman" w:cs="Times New Roman"/>
          <w:iCs/>
          <w:spacing w:val="-2"/>
          <w:sz w:val="28"/>
          <w:szCs w:val="28"/>
        </w:rPr>
        <w:t xml:space="preserve"> </w:t>
      </w:r>
      <w:r w:rsidR="000A0148" w:rsidRPr="00B55F67">
        <w:rPr>
          <w:rFonts w:ascii="Times New Roman" w:hAnsi="Times New Roman" w:cs="Times New Roman"/>
          <w:sz w:val="28"/>
          <w:szCs w:val="28"/>
          <w:shd w:val="clear" w:color="auto" w:fill="FFFFFF"/>
        </w:rPr>
        <w:t>nguyên tắc, phạm vi, mức hỗ trợ và việc sử dụng kinh phí hỗ trợ sản xuất</w:t>
      </w:r>
      <w:r w:rsidR="00C7446B" w:rsidRPr="00B55F67">
        <w:rPr>
          <w:rFonts w:ascii="Times New Roman" w:hAnsi="Times New Roman" w:cs="Times New Roman"/>
          <w:sz w:val="28"/>
          <w:szCs w:val="28"/>
          <w:shd w:val="clear" w:color="auto" w:fill="FFFFFF"/>
        </w:rPr>
        <w:t>,</w:t>
      </w:r>
      <w:r w:rsidR="000A0148" w:rsidRPr="00B55F67">
        <w:rPr>
          <w:rFonts w:ascii="Times New Roman" w:hAnsi="Times New Roman" w:cs="Times New Roman"/>
          <w:sz w:val="28"/>
          <w:szCs w:val="28"/>
          <w:shd w:val="clear" w:color="auto" w:fill="FFFFFF"/>
        </w:rPr>
        <w:t xml:space="preserve"> bảo vệ đất trồng lúa t</w:t>
      </w:r>
      <w:r w:rsidR="000A0148" w:rsidRPr="00B55F67">
        <w:rPr>
          <w:rFonts w:ascii="Times New Roman" w:hAnsi="Times New Roman" w:cs="Times New Roman"/>
          <w:sz w:val="28"/>
          <w:szCs w:val="28"/>
          <w:lang w:val="nl-NL"/>
        </w:rPr>
        <w:t>rên địa bàn tỉnh Thái Nguyên</w:t>
      </w:r>
      <w:r w:rsidRPr="00B55F67">
        <w:rPr>
          <w:rFonts w:ascii="Times New Roman" w:hAnsi="Times New Roman" w:cs="Times New Roman"/>
          <w:sz w:val="28"/>
          <w:szCs w:val="28"/>
          <w:lang w:val="nl-NL"/>
        </w:rPr>
        <w:t xml:space="preserve">. </w:t>
      </w:r>
      <w:r w:rsidR="008B73C0" w:rsidRPr="00B55F67">
        <w:rPr>
          <w:rFonts w:ascii="Times New Roman" w:eastAsia="Times New Roman" w:hAnsi="Times New Roman" w:cs="Times New Roman"/>
          <w:sz w:val="28"/>
          <w:szCs w:val="28"/>
          <w:lang w:val="nl-NL"/>
        </w:rPr>
        <w:t xml:space="preserve">UBND </w:t>
      </w:r>
      <w:r w:rsidR="008B73C0" w:rsidRPr="00B55F67">
        <w:rPr>
          <w:rFonts w:ascii="Times New Roman" w:eastAsia="Times New Roman" w:hAnsi="Times New Roman" w:cs="Times New Roman"/>
          <w:sz w:val="28"/>
          <w:szCs w:val="28"/>
        </w:rPr>
        <w:t>tỉnh</w:t>
      </w:r>
      <w:r w:rsidRPr="00B55F67">
        <w:rPr>
          <w:rFonts w:ascii="Times New Roman" w:eastAsia="Times New Roman" w:hAnsi="Times New Roman" w:cs="Times New Roman"/>
          <w:sz w:val="28"/>
          <w:szCs w:val="28"/>
        </w:rPr>
        <w:t xml:space="preserve"> kính trình </w:t>
      </w:r>
      <w:r w:rsidR="00E06D76" w:rsidRPr="00B55F67">
        <w:rPr>
          <w:rFonts w:ascii="Times New Roman" w:eastAsia="Times New Roman" w:hAnsi="Times New Roman" w:cs="Times New Roman"/>
          <w:sz w:val="28"/>
          <w:szCs w:val="28"/>
        </w:rPr>
        <w:t xml:space="preserve">Thường trực </w:t>
      </w:r>
      <w:r w:rsidR="008B73C0" w:rsidRPr="00B55F67">
        <w:rPr>
          <w:rFonts w:ascii="Times New Roman" w:eastAsia="Times New Roman" w:hAnsi="Times New Roman" w:cs="Times New Roman"/>
          <w:sz w:val="28"/>
          <w:szCs w:val="28"/>
        </w:rPr>
        <w:t>Hội đồng nhân dân tỉnh</w:t>
      </w:r>
      <w:r w:rsidRPr="00B55F67">
        <w:rPr>
          <w:rFonts w:ascii="Times New Roman" w:eastAsia="Times New Roman" w:hAnsi="Times New Roman" w:cs="Times New Roman"/>
          <w:sz w:val="28"/>
          <w:szCs w:val="28"/>
        </w:rPr>
        <w:t xml:space="preserve"> xem xét, </w:t>
      </w:r>
      <w:r w:rsidR="00935E74" w:rsidRPr="00B55F67">
        <w:rPr>
          <w:rFonts w:ascii="Times New Roman" w:eastAsia="Times New Roman" w:hAnsi="Times New Roman" w:cs="Times New Roman"/>
          <w:sz w:val="28"/>
          <w:szCs w:val="28"/>
        </w:rPr>
        <w:t>chấp thuận chủ trương xây dựng Nghị quyết của Hội đồng nhân dân tỉnh và cho phép thực hiện tham mưu ban hành Nghị quyết của Hội đồng nhân dân tỉnh</w:t>
      </w:r>
      <w:r w:rsidR="00C7446B" w:rsidRPr="00B55F67">
        <w:rPr>
          <w:rFonts w:ascii="Times New Roman" w:eastAsia="Times New Roman" w:hAnsi="Times New Roman" w:cs="Times New Roman"/>
          <w:sz w:val="28"/>
          <w:szCs w:val="28"/>
        </w:rPr>
        <w:t xml:space="preserve"> theo trình tự, thủ tục quy định ban hành văn bản quy phạm pháp luật</w:t>
      </w:r>
      <w:r w:rsidRPr="00B55F67">
        <w:rPr>
          <w:rFonts w:ascii="Times New Roman" w:eastAsia="Times New Roman" w:hAnsi="Times New Roman" w:cs="Times New Roman"/>
          <w:sz w:val="28"/>
          <w:szCs w:val="28"/>
        </w:rPr>
        <w:t>./.</w:t>
      </w:r>
    </w:p>
    <w:p w14:paraId="5133BCAD" w14:textId="77777777" w:rsidR="00F53B88" w:rsidRPr="00B55F67" w:rsidRDefault="00F53B88" w:rsidP="0009427D">
      <w:pPr>
        <w:shd w:val="clear" w:color="auto" w:fill="FFFFFF"/>
        <w:spacing w:before="120" w:after="120" w:line="320" w:lineRule="exact"/>
        <w:ind w:firstLine="709"/>
        <w:jc w:val="both"/>
        <w:rPr>
          <w:rFonts w:ascii="Times New Roman" w:hAnsi="Times New Roman" w:cs="Times New Roman"/>
          <w:iCs/>
          <w:sz w:val="28"/>
          <w:szCs w:val="28"/>
          <w:lang w:val="nl-NL"/>
        </w:rP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240"/>
      </w:tblGrid>
      <w:tr w:rsidR="00B55F67" w:rsidRPr="00B55F67" w14:paraId="0E701569" w14:textId="77777777" w:rsidTr="00F53B88">
        <w:tc>
          <w:tcPr>
            <w:tcW w:w="4116" w:type="dxa"/>
          </w:tcPr>
          <w:p w14:paraId="14D9D23A" w14:textId="16D840AB" w:rsidR="00AB7696" w:rsidRPr="00B55F67" w:rsidRDefault="00983D0E">
            <w:pPr>
              <w:jc w:val="both"/>
              <w:rPr>
                <w:rFonts w:ascii="Times New Roman" w:hAnsi="Times New Roman" w:cs="Times New Roman"/>
                <w:b/>
                <w:i/>
                <w:iCs/>
                <w:sz w:val="24"/>
                <w:szCs w:val="24"/>
                <w:lang w:val="fr-FR"/>
              </w:rPr>
            </w:pPr>
            <w:r w:rsidRPr="00B55F67">
              <w:rPr>
                <w:rFonts w:ascii="Times New Roman" w:hAnsi="Times New Roman" w:cs="Times New Roman"/>
                <w:b/>
                <w:i/>
                <w:iCs/>
                <w:sz w:val="24"/>
                <w:szCs w:val="24"/>
                <w:lang w:val="fr-FR"/>
              </w:rPr>
              <w:t>Nơi nhận:</w:t>
            </w:r>
          </w:p>
          <w:p w14:paraId="0362C0FC" w14:textId="77777777" w:rsidR="00AB7696" w:rsidRPr="00B55F67" w:rsidRDefault="00983D0E">
            <w:pPr>
              <w:jc w:val="both"/>
              <w:rPr>
                <w:rFonts w:ascii="Times New Roman" w:hAnsi="Times New Roman" w:cs="Times New Roman"/>
              </w:rPr>
            </w:pPr>
            <w:r w:rsidRPr="00B55F67">
              <w:rPr>
                <w:rFonts w:ascii="Times New Roman" w:hAnsi="Times New Roman" w:cs="Times New Roman"/>
              </w:rPr>
              <w:t>- Như trên;</w:t>
            </w:r>
          </w:p>
          <w:p w14:paraId="7E9222B7" w14:textId="2D836887" w:rsidR="00C07C90" w:rsidRPr="00B55F67" w:rsidRDefault="00C07C90">
            <w:pPr>
              <w:jc w:val="both"/>
              <w:rPr>
                <w:rFonts w:ascii="Times New Roman" w:hAnsi="Times New Roman" w:cs="Times New Roman"/>
              </w:rPr>
            </w:pPr>
            <w:r w:rsidRPr="00B55F67">
              <w:rPr>
                <w:rFonts w:ascii="Times New Roman" w:hAnsi="Times New Roman" w:cs="Times New Roman"/>
              </w:rPr>
              <w:t>- Chủ tịch, các Phó Chủ tịch UBND tỉnh;</w:t>
            </w:r>
          </w:p>
          <w:p w14:paraId="254DD17F" w14:textId="52CBDC44" w:rsidR="00D1288A" w:rsidRPr="00B55F67" w:rsidRDefault="00D1288A">
            <w:pPr>
              <w:jc w:val="both"/>
              <w:rPr>
                <w:rFonts w:ascii="Times New Roman" w:hAnsi="Times New Roman" w:cs="Times New Roman"/>
              </w:rPr>
            </w:pPr>
            <w:r w:rsidRPr="00B55F67">
              <w:rPr>
                <w:rFonts w:ascii="Times New Roman" w:hAnsi="Times New Roman" w:cs="Times New Roman"/>
              </w:rPr>
              <w:t>- Văn phòng Đoàn ĐBQH và HĐND tỉnh;</w:t>
            </w:r>
          </w:p>
          <w:p w14:paraId="474AB5E6" w14:textId="77777777" w:rsidR="00C07C90" w:rsidRPr="00B55F67" w:rsidRDefault="00C07C90">
            <w:pPr>
              <w:jc w:val="both"/>
              <w:rPr>
                <w:rFonts w:ascii="Times New Roman" w:hAnsi="Times New Roman" w:cs="Times New Roman"/>
              </w:rPr>
            </w:pPr>
            <w:r w:rsidRPr="00B55F67">
              <w:rPr>
                <w:rFonts w:ascii="Times New Roman" w:hAnsi="Times New Roman" w:cs="Times New Roman"/>
              </w:rPr>
              <w:t>- Lãnh đạo VP UBND tỉnh;</w:t>
            </w:r>
          </w:p>
          <w:p w14:paraId="1831164B" w14:textId="3E8DC1AA" w:rsidR="00AB7696" w:rsidRPr="00B55F67" w:rsidRDefault="00983D0E">
            <w:pPr>
              <w:jc w:val="both"/>
              <w:rPr>
                <w:rFonts w:ascii="Times New Roman" w:hAnsi="Times New Roman" w:cs="Times New Roman"/>
              </w:rPr>
            </w:pPr>
            <w:r w:rsidRPr="00B55F67">
              <w:rPr>
                <w:rFonts w:ascii="Times New Roman" w:hAnsi="Times New Roman" w:cs="Times New Roman"/>
              </w:rPr>
              <w:t xml:space="preserve">- </w:t>
            </w:r>
            <w:r w:rsidR="00935E74" w:rsidRPr="00B55F67">
              <w:rPr>
                <w:rFonts w:ascii="Times New Roman" w:hAnsi="Times New Roman" w:cs="Times New Roman"/>
              </w:rPr>
              <w:t>Các Sở, ngành:</w:t>
            </w:r>
            <w:r w:rsidRPr="00B55F67">
              <w:rPr>
                <w:rFonts w:ascii="Times New Roman" w:hAnsi="Times New Roman" w:cs="Times New Roman"/>
              </w:rPr>
              <w:t xml:space="preserve"> N</w:t>
            </w:r>
            <w:r w:rsidR="00C07C90" w:rsidRPr="00B55F67">
              <w:rPr>
                <w:rFonts w:ascii="Times New Roman" w:hAnsi="Times New Roman" w:cs="Times New Roman"/>
              </w:rPr>
              <w:t xml:space="preserve">ông nghiệp </w:t>
            </w:r>
            <w:r w:rsidRPr="00B55F67">
              <w:rPr>
                <w:rFonts w:ascii="Times New Roman" w:hAnsi="Times New Roman" w:cs="Times New Roman"/>
              </w:rPr>
              <w:t>và PTNT;</w:t>
            </w:r>
          </w:p>
          <w:p w14:paraId="5F4B66EE" w14:textId="0D075F0E" w:rsidR="00935E74" w:rsidRPr="00B55F67" w:rsidRDefault="00935E74">
            <w:pPr>
              <w:jc w:val="both"/>
              <w:rPr>
                <w:rFonts w:ascii="Times New Roman" w:hAnsi="Times New Roman" w:cs="Times New Roman"/>
              </w:rPr>
            </w:pPr>
            <w:r w:rsidRPr="00B55F67">
              <w:rPr>
                <w:rFonts w:ascii="Times New Roman" w:hAnsi="Times New Roman" w:cs="Times New Roman"/>
              </w:rPr>
              <w:t>Lao động, Thương binh và Xã hội; Dân tộc;</w:t>
            </w:r>
          </w:p>
          <w:p w14:paraId="6ED64F2F" w14:textId="7900EF51" w:rsidR="00935E74" w:rsidRPr="00B55F67" w:rsidRDefault="00935E74">
            <w:pPr>
              <w:jc w:val="both"/>
              <w:rPr>
                <w:rFonts w:ascii="Times New Roman" w:hAnsi="Times New Roman" w:cs="Times New Roman"/>
              </w:rPr>
            </w:pPr>
            <w:r w:rsidRPr="00B55F67">
              <w:rPr>
                <w:rFonts w:ascii="Times New Roman" w:hAnsi="Times New Roman" w:cs="Times New Roman"/>
              </w:rPr>
              <w:t>Tư pháp; Kế hoạch và Đầu tư; Tài chính;</w:t>
            </w:r>
          </w:p>
          <w:p w14:paraId="2E30F7A4" w14:textId="00A2FAB5" w:rsidR="00AB7696" w:rsidRPr="00B55F67" w:rsidRDefault="00983D0E" w:rsidP="00C07C90">
            <w:pPr>
              <w:jc w:val="both"/>
              <w:rPr>
                <w:rFonts w:ascii="Times New Roman" w:hAnsi="Times New Roman" w:cs="Times New Roman"/>
                <w:sz w:val="28"/>
                <w:szCs w:val="28"/>
                <w:lang w:val="fr-FR"/>
              </w:rPr>
            </w:pPr>
            <w:r w:rsidRPr="00B55F67">
              <w:rPr>
                <w:rFonts w:ascii="Times New Roman" w:hAnsi="Times New Roman" w:cs="Times New Roman"/>
              </w:rPr>
              <w:t>-</w:t>
            </w:r>
            <w:r w:rsidR="00215EAD" w:rsidRPr="00B55F67">
              <w:rPr>
                <w:rFonts w:ascii="Times New Roman" w:hAnsi="Times New Roman" w:cs="Times New Roman"/>
              </w:rPr>
              <w:t xml:space="preserve"> Lưu: VT</w:t>
            </w:r>
            <w:r w:rsidR="008F494B" w:rsidRPr="00B55F67">
              <w:rPr>
                <w:rFonts w:ascii="Times New Roman" w:hAnsi="Times New Roman" w:cs="Times New Roman"/>
              </w:rPr>
              <w:t>, CNN</w:t>
            </w:r>
            <w:r w:rsidR="0079630E" w:rsidRPr="00B55F67">
              <w:rPr>
                <w:rFonts w:ascii="Times New Roman" w:hAnsi="Times New Roman" w:cs="Times New Roman"/>
              </w:rPr>
              <w:t>&amp;XD</w:t>
            </w:r>
            <w:r w:rsidRPr="00B55F67">
              <w:rPr>
                <w:rFonts w:ascii="Times New Roman" w:hAnsi="Times New Roman" w:cs="Times New Roman"/>
              </w:rPr>
              <w:t>.</w:t>
            </w:r>
          </w:p>
        </w:tc>
        <w:tc>
          <w:tcPr>
            <w:tcW w:w="5240" w:type="dxa"/>
          </w:tcPr>
          <w:p w14:paraId="2799117E" w14:textId="03C261F1" w:rsidR="00C07C90" w:rsidRPr="00B55F67" w:rsidRDefault="00C07C90">
            <w:pPr>
              <w:jc w:val="center"/>
              <w:rPr>
                <w:rFonts w:ascii="Times New Roman" w:hAnsi="Times New Roman" w:cs="Times New Roman"/>
                <w:b/>
                <w:sz w:val="28"/>
                <w:szCs w:val="28"/>
                <w:lang w:val="pt-BR"/>
              </w:rPr>
            </w:pPr>
            <w:r w:rsidRPr="00B55F67">
              <w:rPr>
                <w:rFonts w:ascii="Times New Roman" w:hAnsi="Times New Roman" w:cs="Times New Roman"/>
                <w:b/>
                <w:sz w:val="28"/>
                <w:szCs w:val="28"/>
                <w:lang w:val="pt-BR"/>
              </w:rPr>
              <w:t>TM. UỶ BAN NHÂN DÂN</w:t>
            </w:r>
          </w:p>
          <w:p w14:paraId="53341D9C" w14:textId="6CC0B8E6" w:rsidR="00D1288A" w:rsidRPr="00B55F67" w:rsidRDefault="00D1288A">
            <w:pPr>
              <w:jc w:val="center"/>
              <w:rPr>
                <w:rFonts w:ascii="Times New Roman" w:hAnsi="Times New Roman" w:cs="Times New Roman"/>
                <w:b/>
                <w:sz w:val="28"/>
                <w:szCs w:val="28"/>
                <w:lang w:val="pt-BR"/>
              </w:rPr>
            </w:pPr>
            <w:r w:rsidRPr="00B55F67">
              <w:rPr>
                <w:rFonts w:ascii="Times New Roman" w:hAnsi="Times New Roman" w:cs="Times New Roman"/>
                <w:b/>
                <w:sz w:val="28"/>
                <w:szCs w:val="28"/>
                <w:lang w:val="pt-BR"/>
              </w:rPr>
              <w:t>KT. CHỦ TỊCH</w:t>
            </w:r>
          </w:p>
          <w:p w14:paraId="3882438B" w14:textId="68E6D503" w:rsidR="00D1288A" w:rsidRPr="00B55F67" w:rsidRDefault="00D1288A">
            <w:pPr>
              <w:jc w:val="center"/>
              <w:rPr>
                <w:rFonts w:ascii="Times New Roman" w:hAnsi="Times New Roman" w:cs="Times New Roman"/>
                <w:b/>
                <w:sz w:val="28"/>
                <w:szCs w:val="28"/>
                <w:lang w:val="pt-BR"/>
              </w:rPr>
            </w:pPr>
            <w:r w:rsidRPr="00B55F67">
              <w:rPr>
                <w:rFonts w:ascii="Times New Roman" w:hAnsi="Times New Roman" w:cs="Times New Roman"/>
                <w:b/>
                <w:sz w:val="28"/>
                <w:szCs w:val="28"/>
                <w:lang w:val="pt-BR"/>
              </w:rPr>
              <w:t>PHÓ CHỦ TỊCH</w:t>
            </w:r>
          </w:p>
          <w:p w14:paraId="7A86C8C0" w14:textId="188B52D9" w:rsidR="00D1288A" w:rsidRPr="00B55F67" w:rsidRDefault="00D1288A">
            <w:pPr>
              <w:jc w:val="center"/>
              <w:rPr>
                <w:rFonts w:ascii="Times New Roman" w:hAnsi="Times New Roman" w:cs="Times New Roman"/>
                <w:b/>
                <w:sz w:val="28"/>
                <w:szCs w:val="28"/>
                <w:lang w:val="pt-BR"/>
              </w:rPr>
            </w:pPr>
          </w:p>
          <w:p w14:paraId="33F61BC9" w14:textId="6A50F854" w:rsidR="00D1288A" w:rsidRPr="00B55F67" w:rsidRDefault="00D1288A">
            <w:pPr>
              <w:jc w:val="center"/>
              <w:rPr>
                <w:rFonts w:ascii="Times New Roman" w:hAnsi="Times New Roman" w:cs="Times New Roman"/>
                <w:b/>
                <w:sz w:val="28"/>
                <w:szCs w:val="28"/>
                <w:lang w:val="pt-BR"/>
              </w:rPr>
            </w:pPr>
          </w:p>
          <w:p w14:paraId="3F53A67A" w14:textId="4F4315A4" w:rsidR="00D1288A" w:rsidRPr="00B55F67" w:rsidRDefault="00D1288A">
            <w:pPr>
              <w:jc w:val="center"/>
              <w:rPr>
                <w:rFonts w:ascii="Times New Roman" w:hAnsi="Times New Roman" w:cs="Times New Roman"/>
                <w:b/>
                <w:sz w:val="28"/>
                <w:szCs w:val="28"/>
                <w:lang w:val="pt-BR"/>
              </w:rPr>
            </w:pPr>
          </w:p>
          <w:p w14:paraId="5BA20739" w14:textId="74A414CE" w:rsidR="00D1288A" w:rsidRPr="00B55F67" w:rsidRDefault="00D1288A">
            <w:pPr>
              <w:jc w:val="center"/>
              <w:rPr>
                <w:rFonts w:ascii="Times New Roman" w:hAnsi="Times New Roman" w:cs="Times New Roman"/>
                <w:b/>
                <w:sz w:val="28"/>
                <w:szCs w:val="28"/>
                <w:lang w:val="pt-BR"/>
              </w:rPr>
            </w:pPr>
          </w:p>
          <w:p w14:paraId="55BF0BF6" w14:textId="6371F551" w:rsidR="00D1288A" w:rsidRPr="00B55F67" w:rsidRDefault="00D1288A">
            <w:pPr>
              <w:jc w:val="center"/>
              <w:rPr>
                <w:rFonts w:ascii="Times New Roman" w:hAnsi="Times New Roman" w:cs="Times New Roman"/>
                <w:b/>
                <w:sz w:val="28"/>
                <w:szCs w:val="28"/>
                <w:lang w:val="pt-BR"/>
              </w:rPr>
            </w:pPr>
          </w:p>
          <w:p w14:paraId="25DD1173" w14:textId="503FB067" w:rsidR="00D1288A" w:rsidRPr="00B55F67" w:rsidRDefault="00D1288A">
            <w:pPr>
              <w:jc w:val="center"/>
              <w:rPr>
                <w:rFonts w:ascii="Times New Roman" w:hAnsi="Times New Roman" w:cs="Times New Roman"/>
                <w:b/>
                <w:sz w:val="28"/>
                <w:szCs w:val="28"/>
                <w:lang w:val="pt-BR"/>
              </w:rPr>
            </w:pPr>
          </w:p>
          <w:p w14:paraId="365F3476" w14:textId="01E7F0BC" w:rsidR="00D1288A" w:rsidRPr="00B55F67" w:rsidRDefault="00C7446B">
            <w:pPr>
              <w:jc w:val="center"/>
              <w:rPr>
                <w:rFonts w:ascii="Times New Roman" w:hAnsi="Times New Roman" w:cs="Times New Roman"/>
                <w:b/>
                <w:sz w:val="28"/>
                <w:szCs w:val="28"/>
                <w:lang w:val="pt-BR"/>
              </w:rPr>
            </w:pPr>
            <w:r w:rsidRPr="00B55F67">
              <w:rPr>
                <w:rFonts w:ascii="Times New Roman" w:hAnsi="Times New Roman" w:cs="Times New Roman"/>
                <w:b/>
                <w:sz w:val="28"/>
                <w:szCs w:val="28"/>
                <w:lang w:val="pt-BR"/>
              </w:rPr>
              <w:t>Nguyễn Thanh Bình</w:t>
            </w:r>
          </w:p>
          <w:p w14:paraId="5C6E4C40" w14:textId="61B100F4" w:rsidR="00AB7696" w:rsidRPr="00B55F67" w:rsidRDefault="00AB7696">
            <w:pPr>
              <w:jc w:val="center"/>
              <w:rPr>
                <w:rFonts w:ascii="Times New Roman" w:hAnsi="Times New Roman" w:cs="Times New Roman"/>
                <w:b/>
                <w:sz w:val="28"/>
                <w:szCs w:val="28"/>
                <w:lang w:val="fr-FR"/>
              </w:rPr>
            </w:pPr>
          </w:p>
        </w:tc>
      </w:tr>
    </w:tbl>
    <w:p w14:paraId="7CF20EAB" w14:textId="77777777" w:rsidR="00AB7696" w:rsidRPr="00B55F67" w:rsidRDefault="00AB7696">
      <w:pPr>
        <w:spacing w:before="120" w:after="0" w:line="320" w:lineRule="exact"/>
        <w:ind w:firstLine="720"/>
        <w:jc w:val="both"/>
        <w:rPr>
          <w:rFonts w:ascii="Times New Roman" w:hAnsi="Times New Roman" w:cs="Times New Roman"/>
          <w:b/>
          <w:sz w:val="28"/>
          <w:szCs w:val="28"/>
          <w:lang w:val="nl-NL"/>
        </w:rPr>
      </w:pPr>
    </w:p>
    <w:sectPr w:rsidR="00AB7696" w:rsidRPr="00B55F67" w:rsidSect="00E835A3">
      <w:headerReference w:type="even" r:id="rId9"/>
      <w:headerReference w:type="default" r:id="rId10"/>
      <w:footerReference w:type="even" r:id="rId11"/>
      <w:pgSz w:w="11907" w:h="16840" w:code="9"/>
      <w:pgMar w:top="1134" w:right="1134" w:bottom="1134" w:left="1701" w:header="567"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F23D2" w14:textId="77777777" w:rsidR="00045833" w:rsidRDefault="00045833">
      <w:pPr>
        <w:spacing w:after="0" w:line="240" w:lineRule="auto"/>
      </w:pPr>
      <w:r>
        <w:separator/>
      </w:r>
    </w:p>
  </w:endnote>
  <w:endnote w:type="continuationSeparator" w:id="0">
    <w:p w14:paraId="5A5E840F" w14:textId="77777777" w:rsidR="00045833" w:rsidRDefault="00045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F8E07" w14:textId="77777777" w:rsidR="000C4D9E" w:rsidRDefault="000C4D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D87363" w14:textId="77777777" w:rsidR="000C4D9E" w:rsidRDefault="000C4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A32A4" w14:textId="77777777" w:rsidR="00045833" w:rsidRDefault="00045833">
      <w:pPr>
        <w:spacing w:after="0" w:line="240" w:lineRule="auto"/>
      </w:pPr>
      <w:r>
        <w:separator/>
      </w:r>
    </w:p>
  </w:footnote>
  <w:footnote w:type="continuationSeparator" w:id="0">
    <w:p w14:paraId="23948A17" w14:textId="77777777" w:rsidR="00045833" w:rsidRDefault="00045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2BF6" w14:textId="77777777" w:rsidR="000C4D9E" w:rsidRDefault="000C4D9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C83A1B" w14:textId="77777777" w:rsidR="000C4D9E" w:rsidRDefault="000C4D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84709"/>
      <w:docPartObj>
        <w:docPartGallery w:val="AutoText"/>
      </w:docPartObj>
    </w:sdtPr>
    <w:sdtEndPr>
      <w:rPr>
        <w:rFonts w:ascii="Times New Roman" w:hAnsi="Times New Roman" w:cs="Times New Roman"/>
        <w:sz w:val="28"/>
        <w:szCs w:val="28"/>
      </w:rPr>
    </w:sdtEndPr>
    <w:sdtContent>
      <w:p w14:paraId="7C2B407C" w14:textId="392B565F" w:rsidR="000C4D9E" w:rsidRPr="00EC2658" w:rsidRDefault="000C4D9E">
        <w:pPr>
          <w:pStyle w:val="Header"/>
          <w:jc w:val="center"/>
          <w:rPr>
            <w:rFonts w:ascii="Times New Roman" w:hAnsi="Times New Roman" w:cs="Times New Roman"/>
            <w:sz w:val="28"/>
            <w:szCs w:val="28"/>
          </w:rPr>
        </w:pPr>
        <w:r w:rsidRPr="00EC2658">
          <w:rPr>
            <w:rFonts w:ascii="Times New Roman" w:hAnsi="Times New Roman" w:cs="Times New Roman"/>
            <w:sz w:val="28"/>
            <w:szCs w:val="28"/>
          </w:rPr>
          <w:fldChar w:fldCharType="begin"/>
        </w:r>
        <w:r w:rsidRPr="00EC2658">
          <w:rPr>
            <w:rFonts w:ascii="Times New Roman" w:hAnsi="Times New Roman" w:cs="Times New Roman"/>
            <w:sz w:val="28"/>
            <w:szCs w:val="28"/>
          </w:rPr>
          <w:instrText xml:space="preserve"> PAGE   \* MERGEFORMAT </w:instrText>
        </w:r>
        <w:r w:rsidRPr="00EC2658">
          <w:rPr>
            <w:rFonts w:ascii="Times New Roman" w:hAnsi="Times New Roman" w:cs="Times New Roman"/>
            <w:sz w:val="28"/>
            <w:szCs w:val="28"/>
          </w:rPr>
          <w:fldChar w:fldCharType="separate"/>
        </w:r>
        <w:r w:rsidR="000A0148">
          <w:rPr>
            <w:rFonts w:ascii="Times New Roman" w:hAnsi="Times New Roman" w:cs="Times New Roman"/>
            <w:noProof/>
            <w:sz w:val="28"/>
            <w:szCs w:val="28"/>
          </w:rPr>
          <w:t>3</w:t>
        </w:r>
        <w:r w:rsidRPr="00EC2658">
          <w:rPr>
            <w:rFonts w:ascii="Times New Roman" w:hAnsi="Times New Roman" w:cs="Times New Roman"/>
            <w:sz w:val="28"/>
            <w:szCs w:val="28"/>
          </w:rPr>
          <w:fldChar w:fldCharType="end"/>
        </w:r>
      </w:p>
    </w:sdtContent>
  </w:sdt>
  <w:p w14:paraId="2255D69A" w14:textId="77777777" w:rsidR="000C4D9E" w:rsidRDefault="000C4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391AC7"/>
    <w:multiLevelType w:val="singleLevel"/>
    <w:tmpl w:val="80391AC7"/>
    <w:lvl w:ilvl="0">
      <w:start w:val="4"/>
      <w:numFmt w:val="decimal"/>
      <w:suff w:val="space"/>
      <w:lvlText w:val="%1."/>
      <w:lvlJc w:val="left"/>
    </w:lvl>
  </w:abstractNum>
  <w:abstractNum w:abstractNumId="1" w15:restartNumberingAfterBreak="0">
    <w:nsid w:val="F258457B"/>
    <w:multiLevelType w:val="multilevel"/>
    <w:tmpl w:val="DC0E8DF8"/>
    <w:lvl w:ilvl="0">
      <w:start w:val="1"/>
      <w:numFmt w:val="decimal"/>
      <w:suff w:val="space"/>
      <w:lvlText w:val="%1."/>
      <w:lvlJc w:val="left"/>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566E50D"/>
    <w:multiLevelType w:val="singleLevel"/>
    <w:tmpl w:val="F566E50D"/>
    <w:lvl w:ilvl="0">
      <w:start w:val="1"/>
      <w:numFmt w:val="decimal"/>
      <w:suff w:val="space"/>
      <w:lvlText w:val="%1."/>
      <w:lvlJc w:val="left"/>
    </w:lvl>
  </w:abstractNum>
  <w:abstractNum w:abstractNumId="3" w15:restartNumberingAfterBreak="0">
    <w:nsid w:val="3A522179"/>
    <w:multiLevelType w:val="hybridMultilevel"/>
    <w:tmpl w:val="2AAC672E"/>
    <w:lvl w:ilvl="0" w:tplc="0D3CFC6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FEB67BF"/>
    <w:multiLevelType w:val="hybridMultilevel"/>
    <w:tmpl w:val="165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8346B5"/>
    <w:multiLevelType w:val="hybridMultilevel"/>
    <w:tmpl w:val="7870C3E4"/>
    <w:lvl w:ilvl="0" w:tplc="B5EE2290">
      <w:start w:val="1"/>
      <w:numFmt w:val="upperRoman"/>
      <w:lvlText w:val="%1."/>
      <w:lvlJc w:val="left"/>
      <w:pPr>
        <w:ind w:left="1282" w:hanging="72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6" w15:restartNumberingAfterBreak="0">
    <w:nsid w:val="68764E59"/>
    <w:multiLevelType w:val="hybridMultilevel"/>
    <w:tmpl w:val="484843B2"/>
    <w:lvl w:ilvl="0" w:tplc="042A000F">
      <w:start w:val="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75E811B7"/>
    <w:multiLevelType w:val="hybridMultilevel"/>
    <w:tmpl w:val="1982F512"/>
    <w:lvl w:ilvl="0" w:tplc="9CE8FE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9311AC4"/>
    <w:multiLevelType w:val="hybridMultilevel"/>
    <w:tmpl w:val="CBC850AE"/>
    <w:lvl w:ilvl="0" w:tplc="E2185BBC">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026254364">
    <w:abstractNumId w:val="1"/>
  </w:num>
  <w:num w:numId="2" w16cid:durableId="1619407390">
    <w:abstractNumId w:val="0"/>
  </w:num>
  <w:num w:numId="3" w16cid:durableId="1353611935">
    <w:abstractNumId w:val="2"/>
  </w:num>
  <w:num w:numId="4" w16cid:durableId="1116682146">
    <w:abstractNumId w:val="6"/>
  </w:num>
  <w:num w:numId="5" w16cid:durableId="688726842">
    <w:abstractNumId w:val="8"/>
  </w:num>
  <w:num w:numId="6" w16cid:durableId="1599560554">
    <w:abstractNumId w:val="5"/>
  </w:num>
  <w:num w:numId="7" w16cid:durableId="2001303716">
    <w:abstractNumId w:val="7"/>
  </w:num>
  <w:num w:numId="8" w16cid:durableId="674188737">
    <w:abstractNumId w:val="4"/>
  </w:num>
  <w:num w:numId="9" w16cid:durableId="1146122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856"/>
    <w:rsid w:val="000015A8"/>
    <w:rsid w:val="00001BAE"/>
    <w:rsid w:val="0000303E"/>
    <w:rsid w:val="000050B0"/>
    <w:rsid w:val="00005B74"/>
    <w:rsid w:val="00010779"/>
    <w:rsid w:val="00010F97"/>
    <w:rsid w:val="00011A12"/>
    <w:rsid w:val="00012730"/>
    <w:rsid w:val="000133DB"/>
    <w:rsid w:val="00014E7C"/>
    <w:rsid w:val="00015C32"/>
    <w:rsid w:val="00016F99"/>
    <w:rsid w:val="000204E3"/>
    <w:rsid w:val="000205CB"/>
    <w:rsid w:val="00020AF7"/>
    <w:rsid w:val="00020CE0"/>
    <w:rsid w:val="000224DA"/>
    <w:rsid w:val="00022F8C"/>
    <w:rsid w:val="000242EE"/>
    <w:rsid w:val="0002480B"/>
    <w:rsid w:val="0002637A"/>
    <w:rsid w:val="00026464"/>
    <w:rsid w:val="000266D6"/>
    <w:rsid w:val="000268C9"/>
    <w:rsid w:val="00027437"/>
    <w:rsid w:val="00027675"/>
    <w:rsid w:val="000300AC"/>
    <w:rsid w:val="00031795"/>
    <w:rsid w:val="00031840"/>
    <w:rsid w:val="00033D1D"/>
    <w:rsid w:val="00034BCD"/>
    <w:rsid w:val="00036856"/>
    <w:rsid w:val="00037843"/>
    <w:rsid w:val="00037BFA"/>
    <w:rsid w:val="00040422"/>
    <w:rsid w:val="000405DE"/>
    <w:rsid w:val="00042287"/>
    <w:rsid w:val="00042882"/>
    <w:rsid w:val="00042F1D"/>
    <w:rsid w:val="00045833"/>
    <w:rsid w:val="00051398"/>
    <w:rsid w:val="00052CD6"/>
    <w:rsid w:val="00052E16"/>
    <w:rsid w:val="000537C9"/>
    <w:rsid w:val="0005400D"/>
    <w:rsid w:val="00054409"/>
    <w:rsid w:val="00054DFB"/>
    <w:rsid w:val="00054E88"/>
    <w:rsid w:val="00055604"/>
    <w:rsid w:val="00057581"/>
    <w:rsid w:val="00057E7F"/>
    <w:rsid w:val="00061006"/>
    <w:rsid w:val="00061363"/>
    <w:rsid w:val="0006207F"/>
    <w:rsid w:val="00063245"/>
    <w:rsid w:val="00063B8F"/>
    <w:rsid w:val="00065064"/>
    <w:rsid w:val="00065A44"/>
    <w:rsid w:val="0006739F"/>
    <w:rsid w:val="000675E2"/>
    <w:rsid w:val="00070DD7"/>
    <w:rsid w:val="00072C87"/>
    <w:rsid w:val="0007388F"/>
    <w:rsid w:val="00074432"/>
    <w:rsid w:val="00074D75"/>
    <w:rsid w:val="000752AA"/>
    <w:rsid w:val="00075A6C"/>
    <w:rsid w:val="000760EF"/>
    <w:rsid w:val="00076362"/>
    <w:rsid w:val="00076C4E"/>
    <w:rsid w:val="00080614"/>
    <w:rsid w:val="000815CA"/>
    <w:rsid w:val="0008271F"/>
    <w:rsid w:val="0008463C"/>
    <w:rsid w:val="00085DD5"/>
    <w:rsid w:val="0008611B"/>
    <w:rsid w:val="000871CF"/>
    <w:rsid w:val="0008764A"/>
    <w:rsid w:val="000912B1"/>
    <w:rsid w:val="00091400"/>
    <w:rsid w:val="00091545"/>
    <w:rsid w:val="000927F8"/>
    <w:rsid w:val="0009282C"/>
    <w:rsid w:val="00092F4E"/>
    <w:rsid w:val="00093067"/>
    <w:rsid w:val="0009427D"/>
    <w:rsid w:val="00094373"/>
    <w:rsid w:val="00094603"/>
    <w:rsid w:val="000946AC"/>
    <w:rsid w:val="00094D20"/>
    <w:rsid w:val="00094F69"/>
    <w:rsid w:val="000952B8"/>
    <w:rsid w:val="00095F94"/>
    <w:rsid w:val="0009690C"/>
    <w:rsid w:val="000972D7"/>
    <w:rsid w:val="000A0148"/>
    <w:rsid w:val="000A111A"/>
    <w:rsid w:val="000A169F"/>
    <w:rsid w:val="000A1916"/>
    <w:rsid w:val="000A269C"/>
    <w:rsid w:val="000A2C6A"/>
    <w:rsid w:val="000A3748"/>
    <w:rsid w:val="000A3A49"/>
    <w:rsid w:val="000A3A7C"/>
    <w:rsid w:val="000A474D"/>
    <w:rsid w:val="000A4D89"/>
    <w:rsid w:val="000A50DE"/>
    <w:rsid w:val="000A5A8A"/>
    <w:rsid w:val="000A706B"/>
    <w:rsid w:val="000A7F69"/>
    <w:rsid w:val="000A7F8D"/>
    <w:rsid w:val="000B1310"/>
    <w:rsid w:val="000B148E"/>
    <w:rsid w:val="000B2B05"/>
    <w:rsid w:val="000B310F"/>
    <w:rsid w:val="000B37F9"/>
    <w:rsid w:val="000B410A"/>
    <w:rsid w:val="000B4DE0"/>
    <w:rsid w:val="000B58BA"/>
    <w:rsid w:val="000B6C4B"/>
    <w:rsid w:val="000B73FC"/>
    <w:rsid w:val="000B7EEE"/>
    <w:rsid w:val="000C19FA"/>
    <w:rsid w:val="000C2982"/>
    <w:rsid w:val="000C4D9E"/>
    <w:rsid w:val="000C58A3"/>
    <w:rsid w:val="000C5E84"/>
    <w:rsid w:val="000C6710"/>
    <w:rsid w:val="000C6712"/>
    <w:rsid w:val="000D0F5A"/>
    <w:rsid w:val="000D2D47"/>
    <w:rsid w:val="000D2F03"/>
    <w:rsid w:val="000D3363"/>
    <w:rsid w:val="000D5694"/>
    <w:rsid w:val="000D6A86"/>
    <w:rsid w:val="000D7283"/>
    <w:rsid w:val="000D7E00"/>
    <w:rsid w:val="000E141C"/>
    <w:rsid w:val="000E2BCC"/>
    <w:rsid w:val="000E4B2D"/>
    <w:rsid w:val="000E6EA5"/>
    <w:rsid w:val="000E70BE"/>
    <w:rsid w:val="000E7643"/>
    <w:rsid w:val="000F06E2"/>
    <w:rsid w:val="000F127D"/>
    <w:rsid w:val="000F1C61"/>
    <w:rsid w:val="000F2CE4"/>
    <w:rsid w:val="000F30F6"/>
    <w:rsid w:val="000F3C6F"/>
    <w:rsid w:val="000F3CE2"/>
    <w:rsid w:val="000F5411"/>
    <w:rsid w:val="000F5C26"/>
    <w:rsid w:val="000F6D80"/>
    <w:rsid w:val="000F7500"/>
    <w:rsid w:val="0010091A"/>
    <w:rsid w:val="00102A64"/>
    <w:rsid w:val="00102B90"/>
    <w:rsid w:val="00102C17"/>
    <w:rsid w:val="00102E22"/>
    <w:rsid w:val="00103C0A"/>
    <w:rsid w:val="0010418B"/>
    <w:rsid w:val="0010442D"/>
    <w:rsid w:val="00106239"/>
    <w:rsid w:val="00106898"/>
    <w:rsid w:val="00106A75"/>
    <w:rsid w:val="001070B3"/>
    <w:rsid w:val="001078DA"/>
    <w:rsid w:val="001106E3"/>
    <w:rsid w:val="001106EE"/>
    <w:rsid w:val="00111C4F"/>
    <w:rsid w:val="00113D8A"/>
    <w:rsid w:val="00115DCD"/>
    <w:rsid w:val="001168AA"/>
    <w:rsid w:val="001178FD"/>
    <w:rsid w:val="00117D7B"/>
    <w:rsid w:val="00117E1E"/>
    <w:rsid w:val="001200D1"/>
    <w:rsid w:val="00120C4F"/>
    <w:rsid w:val="001228EE"/>
    <w:rsid w:val="001238B0"/>
    <w:rsid w:val="00124063"/>
    <w:rsid w:val="00124B99"/>
    <w:rsid w:val="001253AE"/>
    <w:rsid w:val="001262A0"/>
    <w:rsid w:val="0012633C"/>
    <w:rsid w:val="00126DCB"/>
    <w:rsid w:val="001278C9"/>
    <w:rsid w:val="00127CBF"/>
    <w:rsid w:val="001305A9"/>
    <w:rsid w:val="00130AB2"/>
    <w:rsid w:val="00131220"/>
    <w:rsid w:val="00131AEF"/>
    <w:rsid w:val="00131E82"/>
    <w:rsid w:val="001346DB"/>
    <w:rsid w:val="00136573"/>
    <w:rsid w:val="00136857"/>
    <w:rsid w:val="00136873"/>
    <w:rsid w:val="001369FC"/>
    <w:rsid w:val="00137EC2"/>
    <w:rsid w:val="001403DD"/>
    <w:rsid w:val="00143621"/>
    <w:rsid w:val="0014387E"/>
    <w:rsid w:val="0014425E"/>
    <w:rsid w:val="001444BF"/>
    <w:rsid w:val="0014510C"/>
    <w:rsid w:val="001463AA"/>
    <w:rsid w:val="0014675A"/>
    <w:rsid w:val="001470D8"/>
    <w:rsid w:val="00151D3B"/>
    <w:rsid w:val="001524CA"/>
    <w:rsid w:val="00153F79"/>
    <w:rsid w:val="001552A4"/>
    <w:rsid w:val="00155A47"/>
    <w:rsid w:val="0015672C"/>
    <w:rsid w:val="00160007"/>
    <w:rsid w:val="001604E5"/>
    <w:rsid w:val="00160720"/>
    <w:rsid w:val="00160FCF"/>
    <w:rsid w:val="00161AAA"/>
    <w:rsid w:val="001626EE"/>
    <w:rsid w:val="0016420B"/>
    <w:rsid w:val="0016509F"/>
    <w:rsid w:val="00166257"/>
    <w:rsid w:val="001667AB"/>
    <w:rsid w:val="00167117"/>
    <w:rsid w:val="00167436"/>
    <w:rsid w:val="0017006B"/>
    <w:rsid w:val="001704A9"/>
    <w:rsid w:val="0017217A"/>
    <w:rsid w:val="00172CDD"/>
    <w:rsid w:val="00172D92"/>
    <w:rsid w:val="00174262"/>
    <w:rsid w:val="001755B9"/>
    <w:rsid w:val="00175A7D"/>
    <w:rsid w:val="00175F94"/>
    <w:rsid w:val="00182D19"/>
    <w:rsid w:val="001847B9"/>
    <w:rsid w:val="0018495E"/>
    <w:rsid w:val="00186AC2"/>
    <w:rsid w:val="00187ACF"/>
    <w:rsid w:val="001912F9"/>
    <w:rsid w:val="00192223"/>
    <w:rsid w:val="001957F5"/>
    <w:rsid w:val="00196924"/>
    <w:rsid w:val="00196E6E"/>
    <w:rsid w:val="001A0880"/>
    <w:rsid w:val="001A249D"/>
    <w:rsid w:val="001A3C79"/>
    <w:rsid w:val="001A4096"/>
    <w:rsid w:val="001A49F3"/>
    <w:rsid w:val="001A75EA"/>
    <w:rsid w:val="001B154E"/>
    <w:rsid w:val="001B1E57"/>
    <w:rsid w:val="001B1EAC"/>
    <w:rsid w:val="001B3879"/>
    <w:rsid w:val="001B3BC6"/>
    <w:rsid w:val="001B594E"/>
    <w:rsid w:val="001C025A"/>
    <w:rsid w:val="001C1024"/>
    <w:rsid w:val="001C1379"/>
    <w:rsid w:val="001C3690"/>
    <w:rsid w:val="001C3733"/>
    <w:rsid w:val="001C4250"/>
    <w:rsid w:val="001C5772"/>
    <w:rsid w:val="001C6CE6"/>
    <w:rsid w:val="001D1B0D"/>
    <w:rsid w:val="001D2BB6"/>
    <w:rsid w:val="001D2EBF"/>
    <w:rsid w:val="001D2EF8"/>
    <w:rsid w:val="001D353B"/>
    <w:rsid w:val="001D53D0"/>
    <w:rsid w:val="001D7D66"/>
    <w:rsid w:val="001D7F74"/>
    <w:rsid w:val="001E03A8"/>
    <w:rsid w:val="001E12B0"/>
    <w:rsid w:val="001E1444"/>
    <w:rsid w:val="001E1C2B"/>
    <w:rsid w:val="001E216D"/>
    <w:rsid w:val="001E616B"/>
    <w:rsid w:val="001F2448"/>
    <w:rsid w:val="001F2725"/>
    <w:rsid w:val="001F2C89"/>
    <w:rsid w:val="001F3AAC"/>
    <w:rsid w:val="001F3CD4"/>
    <w:rsid w:val="001F3F02"/>
    <w:rsid w:val="001F46D9"/>
    <w:rsid w:val="001F4A12"/>
    <w:rsid w:val="001F4A52"/>
    <w:rsid w:val="001F4C50"/>
    <w:rsid w:val="001F4D09"/>
    <w:rsid w:val="001F5122"/>
    <w:rsid w:val="001F51D0"/>
    <w:rsid w:val="001F6681"/>
    <w:rsid w:val="001F6EA0"/>
    <w:rsid w:val="001F6FAC"/>
    <w:rsid w:val="002002F5"/>
    <w:rsid w:val="00200D8A"/>
    <w:rsid w:val="00201117"/>
    <w:rsid w:val="00202B39"/>
    <w:rsid w:val="00204E3A"/>
    <w:rsid w:val="00205941"/>
    <w:rsid w:val="00210257"/>
    <w:rsid w:val="00210B80"/>
    <w:rsid w:val="00210B94"/>
    <w:rsid w:val="00211A6D"/>
    <w:rsid w:val="0021361E"/>
    <w:rsid w:val="002147BE"/>
    <w:rsid w:val="00214979"/>
    <w:rsid w:val="00214DFB"/>
    <w:rsid w:val="0021507A"/>
    <w:rsid w:val="002151B8"/>
    <w:rsid w:val="0021528F"/>
    <w:rsid w:val="0021561C"/>
    <w:rsid w:val="002156FC"/>
    <w:rsid w:val="00215BFF"/>
    <w:rsid w:val="00215EAD"/>
    <w:rsid w:val="002170E3"/>
    <w:rsid w:val="00217C15"/>
    <w:rsid w:val="00221CF3"/>
    <w:rsid w:val="00222120"/>
    <w:rsid w:val="00223A16"/>
    <w:rsid w:val="0022433A"/>
    <w:rsid w:val="0022484A"/>
    <w:rsid w:val="00224A4F"/>
    <w:rsid w:val="00225140"/>
    <w:rsid w:val="002253A3"/>
    <w:rsid w:val="00226BF7"/>
    <w:rsid w:val="00226DE6"/>
    <w:rsid w:val="00230166"/>
    <w:rsid w:val="00231178"/>
    <w:rsid w:val="002318AD"/>
    <w:rsid w:val="00233E6E"/>
    <w:rsid w:val="00234CF6"/>
    <w:rsid w:val="00235C79"/>
    <w:rsid w:val="00236BE5"/>
    <w:rsid w:val="00236BFF"/>
    <w:rsid w:val="00236DCF"/>
    <w:rsid w:val="00240A45"/>
    <w:rsid w:val="00241307"/>
    <w:rsid w:val="0024149D"/>
    <w:rsid w:val="00242632"/>
    <w:rsid w:val="00244540"/>
    <w:rsid w:val="0024469E"/>
    <w:rsid w:val="00244978"/>
    <w:rsid w:val="00245090"/>
    <w:rsid w:val="00245203"/>
    <w:rsid w:val="00245331"/>
    <w:rsid w:val="002453AF"/>
    <w:rsid w:val="0024602C"/>
    <w:rsid w:val="00246B17"/>
    <w:rsid w:val="00250CCF"/>
    <w:rsid w:val="0025130B"/>
    <w:rsid w:val="00251533"/>
    <w:rsid w:val="002532F2"/>
    <w:rsid w:val="00253F3F"/>
    <w:rsid w:val="002541A6"/>
    <w:rsid w:val="00257213"/>
    <w:rsid w:val="002574DF"/>
    <w:rsid w:val="00261264"/>
    <w:rsid w:val="00261A48"/>
    <w:rsid w:val="00262841"/>
    <w:rsid w:val="0026508E"/>
    <w:rsid w:val="00265A32"/>
    <w:rsid w:val="00266042"/>
    <w:rsid w:val="00270524"/>
    <w:rsid w:val="00270E98"/>
    <w:rsid w:val="00270F08"/>
    <w:rsid w:val="002713AD"/>
    <w:rsid w:val="002732F7"/>
    <w:rsid w:val="00273FAA"/>
    <w:rsid w:val="002751E0"/>
    <w:rsid w:val="00277411"/>
    <w:rsid w:val="00277EDA"/>
    <w:rsid w:val="002806FE"/>
    <w:rsid w:val="00280FA9"/>
    <w:rsid w:val="0028129B"/>
    <w:rsid w:val="00281E6A"/>
    <w:rsid w:val="00283627"/>
    <w:rsid w:val="00284092"/>
    <w:rsid w:val="002841CD"/>
    <w:rsid w:val="002841E5"/>
    <w:rsid w:val="002844A7"/>
    <w:rsid w:val="002857F6"/>
    <w:rsid w:val="00285B65"/>
    <w:rsid w:val="00285D96"/>
    <w:rsid w:val="00286C87"/>
    <w:rsid w:val="0028705C"/>
    <w:rsid w:val="0029015B"/>
    <w:rsid w:val="002937E9"/>
    <w:rsid w:val="0029432D"/>
    <w:rsid w:val="0029623B"/>
    <w:rsid w:val="00297610"/>
    <w:rsid w:val="002A0CA3"/>
    <w:rsid w:val="002A1ADC"/>
    <w:rsid w:val="002A556C"/>
    <w:rsid w:val="002A58E3"/>
    <w:rsid w:val="002A6EDA"/>
    <w:rsid w:val="002A735F"/>
    <w:rsid w:val="002A7D99"/>
    <w:rsid w:val="002B0EE4"/>
    <w:rsid w:val="002B1590"/>
    <w:rsid w:val="002B1743"/>
    <w:rsid w:val="002B4572"/>
    <w:rsid w:val="002B4BF0"/>
    <w:rsid w:val="002B50A1"/>
    <w:rsid w:val="002C034A"/>
    <w:rsid w:val="002C0FB3"/>
    <w:rsid w:val="002C2404"/>
    <w:rsid w:val="002C4106"/>
    <w:rsid w:val="002C45DA"/>
    <w:rsid w:val="002C581C"/>
    <w:rsid w:val="002C71D8"/>
    <w:rsid w:val="002C7B2E"/>
    <w:rsid w:val="002C7F0B"/>
    <w:rsid w:val="002D0BC0"/>
    <w:rsid w:val="002D2F11"/>
    <w:rsid w:val="002D762B"/>
    <w:rsid w:val="002D7A8D"/>
    <w:rsid w:val="002D7B63"/>
    <w:rsid w:val="002D7F95"/>
    <w:rsid w:val="002E0F6C"/>
    <w:rsid w:val="002E149D"/>
    <w:rsid w:val="002E2DCF"/>
    <w:rsid w:val="002E382B"/>
    <w:rsid w:val="002E408D"/>
    <w:rsid w:val="002E5A49"/>
    <w:rsid w:val="002E7477"/>
    <w:rsid w:val="002E7A96"/>
    <w:rsid w:val="002F0812"/>
    <w:rsid w:val="002F0DB1"/>
    <w:rsid w:val="002F1217"/>
    <w:rsid w:val="002F144A"/>
    <w:rsid w:val="002F3553"/>
    <w:rsid w:val="002F37DC"/>
    <w:rsid w:val="002F3ACD"/>
    <w:rsid w:val="002F3CFC"/>
    <w:rsid w:val="002F41C3"/>
    <w:rsid w:val="002F5577"/>
    <w:rsid w:val="002F5F28"/>
    <w:rsid w:val="002F74B9"/>
    <w:rsid w:val="00302626"/>
    <w:rsid w:val="00302A23"/>
    <w:rsid w:val="00304893"/>
    <w:rsid w:val="00304B7D"/>
    <w:rsid w:val="00304BBD"/>
    <w:rsid w:val="00304F5E"/>
    <w:rsid w:val="00305540"/>
    <w:rsid w:val="00305F41"/>
    <w:rsid w:val="003065BC"/>
    <w:rsid w:val="00306EBE"/>
    <w:rsid w:val="003078C9"/>
    <w:rsid w:val="00310327"/>
    <w:rsid w:val="003103C1"/>
    <w:rsid w:val="00311355"/>
    <w:rsid w:val="0031231B"/>
    <w:rsid w:val="0031402F"/>
    <w:rsid w:val="003143D7"/>
    <w:rsid w:val="003148B0"/>
    <w:rsid w:val="003158FC"/>
    <w:rsid w:val="00315BF9"/>
    <w:rsid w:val="0031610A"/>
    <w:rsid w:val="00316D3A"/>
    <w:rsid w:val="0031726F"/>
    <w:rsid w:val="003229B9"/>
    <w:rsid w:val="00324F16"/>
    <w:rsid w:val="003259D4"/>
    <w:rsid w:val="00325D0D"/>
    <w:rsid w:val="00326301"/>
    <w:rsid w:val="00330314"/>
    <w:rsid w:val="003304F6"/>
    <w:rsid w:val="00332582"/>
    <w:rsid w:val="003338E2"/>
    <w:rsid w:val="00333B09"/>
    <w:rsid w:val="00333BB2"/>
    <w:rsid w:val="00333F2F"/>
    <w:rsid w:val="00336F4B"/>
    <w:rsid w:val="00336FF7"/>
    <w:rsid w:val="00337540"/>
    <w:rsid w:val="00340981"/>
    <w:rsid w:val="00341EA0"/>
    <w:rsid w:val="0034414C"/>
    <w:rsid w:val="0034551C"/>
    <w:rsid w:val="00345AE3"/>
    <w:rsid w:val="003501B5"/>
    <w:rsid w:val="0035158A"/>
    <w:rsid w:val="00352231"/>
    <w:rsid w:val="00352BE9"/>
    <w:rsid w:val="0035519F"/>
    <w:rsid w:val="003551B3"/>
    <w:rsid w:val="00356860"/>
    <w:rsid w:val="003569B7"/>
    <w:rsid w:val="00360B4D"/>
    <w:rsid w:val="00361286"/>
    <w:rsid w:val="00361A27"/>
    <w:rsid w:val="00361E1A"/>
    <w:rsid w:val="00362372"/>
    <w:rsid w:val="00362507"/>
    <w:rsid w:val="00363621"/>
    <w:rsid w:val="00363F54"/>
    <w:rsid w:val="00364AA1"/>
    <w:rsid w:val="00364E00"/>
    <w:rsid w:val="0036509C"/>
    <w:rsid w:val="003653EB"/>
    <w:rsid w:val="0036540E"/>
    <w:rsid w:val="0036751F"/>
    <w:rsid w:val="003679AA"/>
    <w:rsid w:val="00367E9D"/>
    <w:rsid w:val="00371B82"/>
    <w:rsid w:val="00372732"/>
    <w:rsid w:val="00372E23"/>
    <w:rsid w:val="00373212"/>
    <w:rsid w:val="00375370"/>
    <w:rsid w:val="003759EB"/>
    <w:rsid w:val="0037721A"/>
    <w:rsid w:val="00377AE8"/>
    <w:rsid w:val="00383972"/>
    <w:rsid w:val="003843DB"/>
    <w:rsid w:val="00384DEE"/>
    <w:rsid w:val="00385407"/>
    <w:rsid w:val="00385483"/>
    <w:rsid w:val="00386072"/>
    <w:rsid w:val="003864FE"/>
    <w:rsid w:val="00386BF2"/>
    <w:rsid w:val="00387700"/>
    <w:rsid w:val="00390310"/>
    <w:rsid w:val="00391194"/>
    <w:rsid w:val="00392555"/>
    <w:rsid w:val="003937C0"/>
    <w:rsid w:val="003A1FA1"/>
    <w:rsid w:val="003A23BE"/>
    <w:rsid w:val="003A33EE"/>
    <w:rsid w:val="003A47F4"/>
    <w:rsid w:val="003A4DF9"/>
    <w:rsid w:val="003A5458"/>
    <w:rsid w:val="003A554C"/>
    <w:rsid w:val="003A6DFC"/>
    <w:rsid w:val="003B06E8"/>
    <w:rsid w:val="003B21D7"/>
    <w:rsid w:val="003B3625"/>
    <w:rsid w:val="003B428E"/>
    <w:rsid w:val="003B4D94"/>
    <w:rsid w:val="003B55AC"/>
    <w:rsid w:val="003B5703"/>
    <w:rsid w:val="003B5CBB"/>
    <w:rsid w:val="003C0451"/>
    <w:rsid w:val="003C0878"/>
    <w:rsid w:val="003C1924"/>
    <w:rsid w:val="003C219C"/>
    <w:rsid w:val="003C3259"/>
    <w:rsid w:val="003C34BA"/>
    <w:rsid w:val="003C3601"/>
    <w:rsid w:val="003C367D"/>
    <w:rsid w:val="003C5EF6"/>
    <w:rsid w:val="003C617D"/>
    <w:rsid w:val="003C66E5"/>
    <w:rsid w:val="003C7006"/>
    <w:rsid w:val="003C7396"/>
    <w:rsid w:val="003C7633"/>
    <w:rsid w:val="003C7ACB"/>
    <w:rsid w:val="003C7EC4"/>
    <w:rsid w:val="003D03AB"/>
    <w:rsid w:val="003D05BB"/>
    <w:rsid w:val="003D0F0D"/>
    <w:rsid w:val="003D1937"/>
    <w:rsid w:val="003D1A3F"/>
    <w:rsid w:val="003D1ADC"/>
    <w:rsid w:val="003D1DFE"/>
    <w:rsid w:val="003D3316"/>
    <w:rsid w:val="003D3340"/>
    <w:rsid w:val="003D4CDD"/>
    <w:rsid w:val="003D4E56"/>
    <w:rsid w:val="003D5246"/>
    <w:rsid w:val="003D5A18"/>
    <w:rsid w:val="003D6FCB"/>
    <w:rsid w:val="003D7F29"/>
    <w:rsid w:val="003E0116"/>
    <w:rsid w:val="003E1933"/>
    <w:rsid w:val="003E1ED7"/>
    <w:rsid w:val="003E2B86"/>
    <w:rsid w:val="003E3A78"/>
    <w:rsid w:val="003E7A16"/>
    <w:rsid w:val="003F044D"/>
    <w:rsid w:val="003F1435"/>
    <w:rsid w:val="003F2986"/>
    <w:rsid w:val="003F2987"/>
    <w:rsid w:val="003F3905"/>
    <w:rsid w:val="003F4669"/>
    <w:rsid w:val="003F494C"/>
    <w:rsid w:val="003F4E44"/>
    <w:rsid w:val="003F5E36"/>
    <w:rsid w:val="003F6B51"/>
    <w:rsid w:val="003F7515"/>
    <w:rsid w:val="003F7AA8"/>
    <w:rsid w:val="00401074"/>
    <w:rsid w:val="004013CC"/>
    <w:rsid w:val="00401E7C"/>
    <w:rsid w:val="0040238A"/>
    <w:rsid w:val="0040288D"/>
    <w:rsid w:val="00403A74"/>
    <w:rsid w:val="00403F33"/>
    <w:rsid w:val="0040591C"/>
    <w:rsid w:val="00405DED"/>
    <w:rsid w:val="00411249"/>
    <w:rsid w:val="004112FE"/>
    <w:rsid w:val="004117FB"/>
    <w:rsid w:val="00412B70"/>
    <w:rsid w:val="00412F3C"/>
    <w:rsid w:val="0041321C"/>
    <w:rsid w:val="00413D25"/>
    <w:rsid w:val="00414B41"/>
    <w:rsid w:val="004170BC"/>
    <w:rsid w:val="00417E77"/>
    <w:rsid w:val="0042308D"/>
    <w:rsid w:val="00423161"/>
    <w:rsid w:val="00423305"/>
    <w:rsid w:val="004239DB"/>
    <w:rsid w:val="00424115"/>
    <w:rsid w:val="00424B76"/>
    <w:rsid w:val="004250E9"/>
    <w:rsid w:val="004271A6"/>
    <w:rsid w:val="00427D64"/>
    <w:rsid w:val="004317CF"/>
    <w:rsid w:val="004342E3"/>
    <w:rsid w:val="0043487F"/>
    <w:rsid w:val="00434934"/>
    <w:rsid w:val="0043554E"/>
    <w:rsid w:val="00435800"/>
    <w:rsid w:val="00437C56"/>
    <w:rsid w:val="00437F25"/>
    <w:rsid w:val="004402FB"/>
    <w:rsid w:val="00440A75"/>
    <w:rsid w:val="00440C91"/>
    <w:rsid w:val="00441003"/>
    <w:rsid w:val="00441448"/>
    <w:rsid w:val="00442DB9"/>
    <w:rsid w:val="00442FC7"/>
    <w:rsid w:val="004430AD"/>
    <w:rsid w:val="0044474C"/>
    <w:rsid w:val="00444803"/>
    <w:rsid w:val="004453FA"/>
    <w:rsid w:val="004457B6"/>
    <w:rsid w:val="00446B1F"/>
    <w:rsid w:val="00450028"/>
    <w:rsid w:val="0045018B"/>
    <w:rsid w:val="004509D5"/>
    <w:rsid w:val="00450FEA"/>
    <w:rsid w:val="004520E1"/>
    <w:rsid w:val="004534CB"/>
    <w:rsid w:val="00453B53"/>
    <w:rsid w:val="00454AD6"/>
    <w:rsid w:val="004551D1"/>
    <w:rsid w:val="0045606A"/>
    <w:rsid w:val="004578B4"/>
    <w:rsid w:val="00461D78"/>
    <w:rsid w:val="00462BC5"/>
    <w:rsid w:val="00462F53"/>
    <w:rsid w:val="004631AF"/>
    <w:rsid w:val="004633B9"/>
    <w:rsid w:val="00464281"/>
    <w:rsid w:val="004645FD"/>
    <w:rsid w:val="00464896"/>
    <w:rsid w:val="0046562B"/>
    <w:rsid w:val="00465CFF"/>
    <w:rsid w:val="00466791"/>
    <w:rsid w:val="004671E6"/>
    <w:rsid w:val="004673A2"/>
    <w:rsid w:val="004674D9"/>
    <w:rsid w:val="00467C4B"/>
    <w:rsid w:val="00470ABE"/>
    <w:rsid w:val="00470C2F"/>
    <w:rsid w:val="00470FC4"/>
    <w:rsid w:val="00471880"/>
    <w:rsid w:val="00471A91"/>
    <w:rsid w:val="0047309E"/>
    <w:rsid w:val="00474266"/>
    <w:rsid w:val="00475BEF"/>
    <w:rsid w:val="004765AB"/>
    <w:rsid w:val="00477043"/>
    <w:rsid w:val="0048061D"/>
    <w:rsid w:val="00480C23"/>
    <w:rsid w:val="00480C7A"/>
    <w:rsid w:val="00483658"/>
    <w:rsid w:val="0048458A"/>
    <w:rsid w:val="00486F3B"/>
    <w:rsid w:val="00487E00"/>
    <w:rsid w:val="004907A9"/>
    <w:rsid w:val="00491D2E"/>
    <w:rsid w:val="00492955"/>
    <w:rsid w:val="00493D67"/>
    <w:rsid w:val="00494D94"/>
    <w:rsid w:val="0049556E"/>
    <w:rsid w:val="004959AA"/>
    <w:rsid w:val="00495E10"/>
    <w:rsid w:val="0049617B"/>
    <w:rsid w:val="00496D97"/>
    <w:rsid w:val="00497285"/>
    <w:rsid w:val="00497C62"/>
    <w:rsid w:val="004A0D4C"/>
    <w:rsid w:val="004A1199"/>
    <w:rsid w:val="004A2CBD"/>
    <w:rsid w:val="004A4372"/>
    <w:rsid w:val="004A537E"/>
    <w:rsid w:val="004A5B70"/>
    <w:rsid w:val="004A6793"/>
    <w:rsid w:val="004A6E01"/>
    <w:rsid w:val="004B02B8"/>
    <w:rsid w:val="004B18CA"/>
    <w:rsid w:val="004B19F4"/>
    <w:rsid w:val="004B2077"/>
    <w:rsid w:val="004B3A7C"/>
    <w:rsid w:val="004B3B08"/>
    <w:rsid w:val="004B4362"/>
    <w:rsid w:val="004B59D5"/>
    <w:rsid w:val="004B6836"/>
    <w:rsid w:val="004B6E10"/>
    <w:rsid w:val="004B7F32"/>
    <w:rsid w:val="004C0A1B"/>
    <w:rsid w:val="004C176A"/>
    <w:rsid w:val="004C21E6"/>
    <w:rsid w:val="004C25D6"/>
    <w:rsid w:val="004C2F1E"/>
    <w:rsid w:val="004C466D"/>
    <w:rsid w:val="004C4852"/>
    <w:rsid w:val="004C4C9E"/>
    <w:rsid w:val="004C50CC"/>
    <w:rsid w:val="004C5634"/>
    <w:rsid w:val="004C5DE6"/>
    <w:rsid w:val="004C5FB2"/>
    <w:rsid w:val="004C6C70"/>
    <w:rsid w:val="004C6DEC"/>
    <w:rsid w:val="004C7F18"/>
    <w:rsid w:val="004D075F"/>
    <w:rsid w:val="004D1572"/>
    <w:rsid w:val="004D379D"/>
    <w:rsid w:val="004D6341"/>
    <w:rsid w:val="004D7A21"/>
    <w:rsid w:val="004E3D9E"/>
    <w:rsid w:val="004E4586"/>
    <w:rsid w:val="004E5485"/>
    <w:rsid w:val="004E5B2D"/>
    <w:rsid w:val="004E61C7"/>
    <w:rsid w:val="004E6825"/>
    <w:rsid w:val="004E70EC"/>
    <w:rsid w:val="004F06C7"/>
    <w:rsid w:val="004F08B9"/>
    <w:rsid w:val="004F20E2"/>
    <w:rsid w:val="004F20FB"/>
    <w:rsid w:val="004F4B91"/>
    <w:rsid w:val="004F50CA"/>
    <w:rsid w:val="004F58BA"/>
    <w:rsid w:val="004F5E35"/>
    <w:rsid w:val="004F66E7"/>
    <w:rsid w:val="004F6F82"/>
    <w:rsid w:val="005016D4"/>
    <w:rsid w:val="00501B3D"/>
    <w:rsid w:val="00502068"/>
    <w:rsid w:val="00503AD4"/>
    <w:rsid w:val="00503E88"/>
    <w:rsid w:val="005045CA"/>
    <w:rsid w:val="00504BAB"/>
    <w:rsid w:val="00504CDE"/>
    <w:rsid w:val="005052C6"/>
    <w:rsid w:val="005068FF"/>
    <w:rsid w:val="00506D10"/>
    <w:rsid w:val="0050767D"/>
    <w:rsid w:val="00507F39"/>
    <w:rsid w:val="00510F80"/>
    <w:rsid w:val="0051299F"/>
    <w:rsid w:val="00512B8C"/>
    <w:rsid w:val="005132F6"/>
    <w:rsid w:val="00513722"/>
    <w:rsid w:val="005137FF"/>
    <w:rsid w:val="00513F61"/>
    <w:rsid w:val="005147C8"/>
    <w:rsid w:val="00515401"/>
    <w:rsid w:val="00516971"/>
    <w:rsid w:val="005171A8"/>
    <w:rsid w:val="00517621"/>
    <w:rsid w:val="005176D0"/>
    <w:rsid w:val="005209F9"/>
    <w:rsid w:val="00521847"/>
    <w:rsid w:val="00521DBB"/>
    <w:rsid w:val="005233FE"/>
    <w:rsid w:val="0052360D"/>
    <w:rsid w:val="00524A0A"/>
    <w:rsid w:val="005252CA"/>
    <w:rsid w:val="005258FE"/>
    <w:rsid w:val="00527162"/>
    <w:rsid w:val="005312BA"/>
    <w:rsid w:val="00531CB3"/>
    <w:rsid w:val="00537411"/>
    <w:rsid w:val="005413E5"/>
    <w:rsid w:val="00544BB4"/>
    <w:rsid w:val="005450EA"/>
    <w:rsid w:val="00546488"/>
    <w:rsid w:val="0054676F"/>
    <w:rsid w:val="00546F5C"/>
    <w:rsid w:val="00550F01"/>
    <w:rsid w:val="005512C9"/>
    <w:rsid w:val="00553F43"/>
    <w:rsid w:val="00554A1E"/>
    <w:rsid w:val="00555AB4"/>
    <w:rsid w:val="00560B58"/>
    <w:rsid w:val="00560C37"/>
    <w:rsid w:val="00560F67"/>
    <w:rsid w:val="00561FDC"/>
    <w:rsid w:val="0056239D"/>
    <w:rsid w:val="0056420F"/>
    <w:rsid w:val="005645FE"/>
    <w:rsid w:val="0056463A"/>
    <w:rsid w:val="00564C91"/>
    <w:rsid w:val="00565EDE"/>
    <w:rsid w:val="00566B21"/>
    <w:rsid w:val="005675BB"/>
    <w:rsid w:val="005706F9"/>
    <w:rsid w:val="0057079D"/>
    <w:rsid w:val="005715B9"/>
    <w:rsid w:val="00574229"/>
    <w:rsid w:val="00574F94"/>
    <w:rsid w:val="005759A7"/>
    <w:rsid w:val="00576C84"/>
    <w:rsid w:val="00577332"/>
    <w:rsid w:val="005779D9"/>
    <w:rsid w:val="00580386"/>
    <w:rsid w:val="005848B3"/>
    <w:rsid w:val="00591BA3"/>
    <w:rsid w:val="005928E7"/>
    <w:rsid w:val="00593802"/>
    <w:rsid w:val="00594363"/>
    <w:rsid w:val="00594ECF"/>
    <w:rsid w:val="00594ED2"/>
    <w:rsid w:val="00594EE4"/>
    <w:rsid w:val="00597E3A"/>
    <w:rsid w:val="005A0747"/>
    <w:rsid w:val="005A0EC9"/>
    <w:rsid w:val="005A1F48"/>
    <w:rsid w:val="005A3883"/>
    <w:rsid w:val="005A3FB9"/>
    <w:rsid w:val="005A40DE"/>
    <w:rsid w:val="005A4A2A"/>
    <w:rsid w:val="005A4B96"/>
    <w:rsid w:val="005A557D"/>
    <w:rsid w:val="005A62F9"/>
    <w:rsid w:val="005A7419"/>
    <w:rsid w:val="005B05B6"/>
    <w:rsid w:val="005B161E"/>
    <w:rsid w:val="005B1748"/>
    <w:rsid w:val="005B3488"/>
    <w:rsid w:val="005B4F1D"/>
    <w:rsid w:val="005B4FEE"/>
    <w:rsid w:val="005B582E"/>
    <w:rsid w:val="005B5D49"/>
    <w:rsid w:val="005B5F6C"/>
    <w:rsid w:val="005B66D2"/>
    <w:rsid w:val="005B7135"/>
    <w:rsid w:val="005C12F4"/>
    <w:rsid w:val="005C1CCF"/>
    <w:rsid w:val="005C2793"/>
    <w:rsid w:val="005C3735"/>
    <w:rsid w:val="005C3952"/>
    <w:rsid w:val="005C64E6"/>
    <w:rsid w:val="005C7A9B"/>
    <w:rsid w:val="005D2C2E"/>
    <w:rsid w:val="005D2D07"/>
    <w:rsid w:val="005D3C00"/>
    <w:rsid w:val="005D3C33"/>
    <w:rsid w:val="005D3DF7"/>
    <w:rsid w:val="005D4AE5"/>
    <w:rsid w:val="005D4B78"/>
    <w:rsid w:val="005D53F7"/>
    <w:rsid w:val="005D5D49"/>
    <w:rsid w:val="005D5EB5"/>
    <w:rsid w:val="005D5EF9"/>
    <w:rsid w:val="005D7050"/>
    <w:rsid w:val="005D71D4"/>
    <w:rsid w:val="005E14AC"/>
    <w:rsid w:val="005E1F5B"/>
    <w:rsid w:val="005E2471"/>
    <w:rsid w:val="005E2EBD"/>
    <w:rsid w:val="005E4628"/>
    <w:rsid w:val="005E57C4"/>
    <w:rsid w:val="005E6335"/>
    <w:rsid w:val="005E7088"/>
    <w:rsid w:val="005E74DB"/>
    <w:rsid w:val="005E74E9"/>
    <w:rsid w:val="005F0402"/>
    <w:rsid w:val="005F1A5F"/>
    <w:rsid w:val="005F34F6"/>
    <w:rsid w:val="005F556B"/>
    <w:rsid w:val="005F7AD3"/>
    <w:rsid w:val="0060089F"/>
    <w:rsid w:val="00600ECB"/>
    <w:rsid w:val="00602FFF"/>
    <w:rsid w:val="00606F2A"/>
    <w:rsid w:val="006071ED"/>
    <w:rsid w:val="00607A80"/>
    <w:rsid w:val="00607B98"/>
    <w:rsid w:val="00607C2E"/>
    <w:rsid w:val="0061219F"/>
    <w:rsid w:val="0061238D"/>
    <w:rsid w:val="006124F2"/>
    <w:rsid w:val="00614323"/>
    <w:rsid w:val="00615087"/>
    <w:rsid w:val="006154B3"/>
    <w:rsid w:val="00615FCE"/>
    <w:rsid w:val="00616D10"/>
    <w:rsid w:val="00620239"/>
    <w:rsid w:val="006221FF"/>
    <w:rsid w:val="00622B9D"/>
    <w:rsid w:val="00622F6F"/>
    <w:rsid w:val="0062740C"/>
    <w:rsid w:val="00627698"/>
    <w:rsid w:val="00627CAA"/>
    <w:rsid w:val="006315E3"/>
    <w:rsid w:val="00631A5D"/>
    <w:rsid w:val="006322D6"/>
    <w:rsid w:val="00632CF4"/>
    <w:rsid w:val="00635C39"/>
    <w:rsid w:val="0063672E"/>
    <w:rsid w:val="006367FA"/>
    <w:rsid w:val="006422B7"/>
    <w:rsid w:val="0064474E"/>
    <w:rsid w:val="00645701"/>
    <w:rsid w:val="00647486"/>
    <w:rsid w:val="006505D5"/>
    <w:rsid w:val="00650705"/>
    <w:rsid w:val="00650D77"/>
    <w:rsid w:val="00652307"/>
    <w:rsid w:val="00652F1B"/>
    <w:rsid w:val="0065351B"/>
    <w:rsid w:val="0065359C"/>
    <w:rsid w:val="00654857"/>
    <w:rsid w:val="006555AF"/>
    <w:rsid w:val="00655967"/>
    <w:rsid w:val="00656042"/>
    <w:rsid w:val="00657690"/>
    <w:rsid w:val="0066081D"/>
    <w:rsid w:val="00662595"/>
    <w:rsid w:val="0066264E"/>
    <w:rsid w:val="00662E99"/>
    <w:rsid w:val="00663B56"/>
    <w:rsid w:val="00665820"/>
    <w:rsid w:val="00665A8E"/>
    <w:rsid w:val="00666772"/>
    <w:rsid w:val="00670C86"/>
    <w:rsid w:val="00670FFA"/>
    <w:rsid w:val="00671A5D"/>
    <w:rsid w:val="00672419"/>
    <w:rsid w:val="00674D34"/>
    <w:rsid w:val="00675C94"/>
    <w:rsid w:val="00675FFE"/>
    <w:rsid w:val="00676996"/>
    <w:rsid w:val="00676C07"/>
    <w:rsid w:val="00677183"/>
    <w:rsid w:val="006773F1"/>
    <w:rsid w:val="00680008"/>
    <w:rsid w:val="0068023F"/>
    <w:rsid w:val="00680345"/>
    <w:rsid w:val="00680F84"/>
    <w:rsid w:val="006814F3"/>
    <w:rsid w:val="00681A77"/>
    <w:rsid w:val="00681FB4"/>
    <w:rsid w:val="00684AAF"/>
    <w:rsid w:val="0068559B"/>
    <w:rsid w:val="00686478"/>
    <w:rsid w:val="006865FC"/>
    <w:rsid w:val="00686C48"/>
    <w:rsid w:val="0069254E"/>
    <w:rsid w:val="00692FC4"/>
    <w:rsid w:val="0069380A"/>
    <w:rsid w:val="00693BF4"/>
    <w:rsid w:val="0069575E"/>
    <w:rsid w:val="006959EF"/>
    <w:rsid w:val="00696030"/>
    <w:rsid w:val="006A07B3"/>
    <w:rsid w:val="006A0AF7"/>
    <w:rsid w:val="006A121F"/>
    <w:rsid w:val="006A1889"/>
    <w:rsid w:val="006A1DC5"/>
    <w:rsid w:val="006A2064"/>
    <w:rsid w:val="006A2829"/>
    <w:rsid w:val="006A2E26"/>
    <w:rsid w:val="006A3059"/>
    <w:rsid w:val="006A5227"/>
    <w:rsid w:val="006A6564"/>
    <w:rsid w:val="006A78D4"/>
    <w:rsid w:val="006A7AFE"/>
    <w:rsid w:val="006A7F39"/>
    <w:rsid w:val="006B357A"/>
    <w:rsid w:val="006B541F"/>
    <w:rsid w:val="006B5860"/>
    <w:rsid w:val="006B6150"/>
    <w:rsid w:val="006B691D"/>
    <w:rsid w:val="006B79AB"/>
    <w:rsid w:val="006C0D03"/>
    <w:rsid w:val="006C1F8A"/>
    <w:rsid w:val="006C2A8E"/>
    <w:rsid w:val="006C2E2A"/>
    <w:rsid w:val="006C2EEC"/>
    <w:rsid w:val="006C38EC"/>
    <w:rsid w:val="006C414A"/>
    <w:rsid w:val="006C4719"/>
    <w:rsid w:val="006C68D5"/>
    <w:rsid w:val="006C7588"/>
    <w:rsid w:val="006D04E9"/>
    <w:rsid w:val="006D2ADD"/>
    <w:rsid w:val="006D3184"/>
    <w:rsid w:val="006D5068"/>
    <w:rsid w:val="006D64A6"/>
    <w:rsid w:val="006D6E70"/>
    <w:rsid w:val="006D7B29"/>
    <w:rsid w:val="006E1235"/>
    <w:rsid w:val="006E1B8E"/>
    <w:rsid w:val="006E7569"/>
    <w:rsid w:val="006F0455"/>
    <w:rsid w:val="006F35A7"/>
    <w:rsid w:val="006F3836"/>
    <w:rsid w:val="006F44F4"/>
    <w:rsid w:val="006F5BD1"/>
    <w:rsid w:val="0070018C"/>
    <w:rsid w:val="00702F0C"/>
    <w:rsid w:val="00703A78"/>
    <w:rsid w:val="00704563"/>
    <w:rsid w:val="00705F60"/>
    <w:rsid w:val="00706032"/>
    <w:rsid w:val="0070670B"/>
    <w:rsid w:val="007072B8"/>
    <w:rsid w:val="00707565"/>
    <w:rsid w:val="00707FFE"/>
    <w:rsid w:val="00711A99"/>
    <w:rsid w:val="0071259C"/>
    <w:rsid w:val="00712ED0"/>
    <w:rsid w:val="007133F7"/>
    <w:rsid w:val="007135E6"/>
    <w:rsid w:val="00713D65"/>
    <w:rsid w:val="007148A9"/>
    <w:rsid w:val="00716B3F"/>
    <w:rsid w:val="00717DF8"/>
    <w:rsid w:val="00720D34"/>
    <w:rsid w:val="0072257A"/>
    <w:rsid w:val="00724156"/>
    <w:rsid w:val="00725072"/>
    <w:rsid w:val="00725F78"/>
    <w:rsid w:val="00726DBF"/>
    <w:rsid w:val="00730589"/>
    <w:rsid w:val="00730D44"/>
    <w:rsid w:val="00730F8A"/>
    <w:rsid w:val="00731329"/>
    <w:rsid w:val="00733984"/>
    <w:rsid w:val="00733DAC"/>
    <w:rsid w:val="00734764"/>
    <w:rsid w:val="007347F8"/>
    <w:rsid w:val="007348EB"/>
    <w:rsid w:val="007348FD"/>
    <w:rsid w:val="00735AD2"/>
    <w:rsid w:val="00737286"/>
    <w:rsid w:val="00740A21"/>
    <w:rsid w:val="00740C3C"/>
    <w:rsid w:val="00740F13"/>
    <w:rsid w:val="00741648"/>
    <w:rsid w:val="00741B76"/>
    <w:rsid w:val="00741EE6"/>
    <w:rsid w:val="0074206C"/>
    <w:rsid w:val="00742506"/>
    <w:rsid w:val="00742B8B"/>
    <w:rsid w:val="00743292"/>
    <w:rsid w:val="007434EF"/>
    <w:rsid w:val="00743E31"/>
    <w:rsid w:val="00744456"/>
    <w:rsid w:val="0074484F"/>
    <w:rsid w:val="00744D20"/>
    <w:rsid w:val="00746A46"/>
    <w:rsid w:val="00751433"/>
    <w:rsid w:val="007520B6"/>
    <w:rsid w:val="00753727"/>
    <w:rsid w:val="00753D60"/>
    <w:rsid w:val="007549CB"/>
    <w:rsid w:val="007552A8"/>
    <w:rsid w:val="00755345"/>
    <w:rsid w:val="007560EE"/>
    <w:rsid w:val="007561DC"/>
    <w:rsid w:val="00756788"/>
    <w:rsid w:val="00756CBD"/>
    <w:rsid w:val="00760D2C"/>
    <w:rsid w:val="0076533D"/>
    <w:rsid w:val="00765BFF"/>
    <w:rsid w:val="00765FCE"/>
    <w:rsid w:val="00766F4E"/>
    <w:rsid w:val="00771151"/>
    <w:rsid w:val="007715DF"/>
    <w:rsid w:val="00771A4B"/>
    <w:rsid w:val="00773997"/>
    <w:rsid w:val="00774198"/>
    <w:rsid w:val="007747D6"/>
    <w:rsid w:val="00774877"/>
    <w:rsid w:val="00775EDB"/>
    <w:rsid w:val="00776BCB"/>
    <w:rsid w:val="00776E4E"/>
    <w:rsid w:val="00777D46"/>
    <w:rsid w:val="00782976"/>
    <w:rsid w:val="007833AA"/>
    <w:rsid w:val="007834C0"/>
    <w:rsid w:val="00784ADF"/>
    <w:rsid w:val="00784BA3"/>
    <w:rsid w:val="00784E48"/>
    <w:rsid w:val="00785B26"/>
    <w:rsid w:val="00791857"/>
    <w:rsid w:val="00794B74"/>
    <w:rsid w:val="00795324"/>
    <w:rsid w:val="0079567F"/>
    <w:rsid w:val="0079599E"/>
    <w:rsid w:val="00795C15"/>
    <w:rsid w:val="0079630E"/>
    <w:rsid w:val="00796B2D"/>
    <w:rsid w:val="00797181"/>
    <w:rsid w:val="0079760D"/>
    <w:rsid w:val="007976C6"/>
    <w:rsid w:val="007A02E5"/>
    <w:rsid w:val="007A06E0"/>
    <w:rsid w:val="007A140E"/>
    <w:rsid w:val="007A305F"/>
    <w:rsid w:val="007A46CC"/>
    <w:rsid w:val="007A597F"/>
    <w:rsid w:val="007B05BB"/>
    <w:rsid w:val="007B1EB1"/>
    <w:rsid w:val="007B259B"/>
    <w:rsid w:val="007B3727"/>
    <w:rsid w:val="007B4CF0"/>
    <w:rsid w:val="007B5C1E"/>
    <w:rsid w:val="007B6059"/>
    <w:rsid w:val="007B7776"/>
    <w:rsid w:val="007C44D9"/>
    <w:rsid w:val="007C47EC"/>
    <w:rsid w:val="007C48EF"/>
    <w:rsid w:val="007C4940"/>
    <w:rsid w:val="007C4D32"/>
    <w:rsid w:val="007C5324"/>
    <w:rsid w:val="007C58A6"/>
    <w:rsid w:val="007C5F8E"/>
    <w:rsid w:val="007C600F"/>
    <w:rsid w:val="007C75ED"/>
    <w:rsid w:val="007C7CE4"/>
    <w:rsid w:val="007D1154"/>
    <w:rsid w:val="007D2426"/>
    <w:rsid w:val="007D2541"/>
    <w:rsid w:val="007D29DE"/>
    <w:rsid w:val="007D3244"/>
    <w:rsid w:val="007D6B60"/>
    <w:rsid w:val="007D753D"/>
    <w:rsid w:val="007D7716"/>
    <w:rsid w:val="007E0EF8"/>
    <w:rsid w:val="007E17E6"/>
    <w:rsid w:val="007E18D4"/>
    <w:rsid w:val="007E23E3"/>
    <w:rsid w:val="007E3554"/>
    <w:rsid w:val="007E3D80"/>
    <w:rsid w:val="007E4603"/>
    <w:rsid w:val="007E4B06"/>
    <w:rsid w:val="007E5960"/>
    <w:rsid w:val="007E72F2"/>
    <w:rsid w:val="007E784B"/>
    <w:rsid w:val="007E7F47"/>
    <w:rsid w:val="007F10E5"/>
    <w:rsid w:val="007F11C6"/>
    <w:rsid w:val="007F2DF7"/>
    <w:rsid w:val="007F33C8"/>
    <w:rsid w:val="007F4CCD"/>
    <w:rsid w:val="007F51FB"/>
    <w:rsid w:val="007F6892"/>
    <w:rsid w:val="007F6CF7"/>
    <w:rsid w:val="007F76D3"/>
    <w:rsid w:val="007F7D8A"/>
    <w:rsid w:val="0080003F"/>
    <w:rsid w:val="00800ACB"/>
    <w:rsid w:val="00802C89"/>
    <w:rsid w:val="00802D7B"/>
    <w:rsid w:val="0080364B"/>
    <w:rsid w:val="00803A89"/>
    <w:rsid w:val="00803FA1"/>
    <w:rsid w:val="00806324"/>
    <w:rsid w:val="008065B5"/>
    <w:rsid w:val="0080714F"/>
    <w:rsid w:val="0080786C"/>
    <w:rsid w:val="008111AF"/>
    <w:rsid w:val="00811227"/>
    <w:rsid w:val="008132BC"/>
    <w:rsid w:val="00813A09"/>
    <w:rsid w:val="0081411F"/>
    <w:rsid w:val="0081431E"/>
    <w:rsid w:val="008143E7"/>
    <w:rsid w:val="008146D5"/>
    <w:rsid w:val="00815ABB"/>
    <w:rsid w:val="00817D19"/>
    <w:rsid w:val="00821EBC"/>
    <w:rsid w:val="00822D4B"/>
    <w:rsid w:val="008235A3"/>
    <w:rsid w:val="00823BA8"/>
    <w:rsid w:val="008252DB"/>
    <w:rsid w:val="008259CC"/>
    <w:rsid w:val="00825EA5"/>
    <w:rsid w:val="0082646F"/>
    <w:rsid w:val="00830242"/>
    <w:rsid w:val="00830686"/>
    <w:rsid w:val="00831288"/>
    <w:rsid w:val="00831826"/>
    <w:rsid w:val="008332B5"/>
    <w:rsid w:val="008334BF"/>
    <w:rsid w:val="00833821"/>
    <w:rsid w:val="00833A98"/>
    <w:rsid w:val="00834AA0"/>
    <w:rsid w:val="00834BE2"/>
    <w:rsid w:val="008363B9"/>
    <w:rsid w:val="0083755D"/>
    <w:rsid w:val="008375F2"/>
    <w:rsid w:val="00837E22"/>
    <w:rsid w:val="00840539"/>
    <w:rsid w:val="00842A08"/>
    <w:rsid w:val="008430E1"/>
    <w:rsid w:val="008435D1"/>
    <w:rsid w:val="00846231"/>
    <w:rsid w:val="00847F02"/>
    <w:rsid w:val="00847F66"/>
    <w:rsid w:val="00850832"/>
    <w:rsid w:val="00850BD0"/>
    <w:rsid w:val="00850DA0"/>
    <w:rsid w:val="00851A72"/>
    <w:rsid w:val="008521A4"/>
    <w:rsid w:val="00852B66"/>
    <w:rsid w:val="00852C57"/>
    <w:rsid w:val="00853182"/>
    <w:rsid w:val="00854D9B"/>
    <w:rsid w:val="0085519A"/>
    <w:rsid w:val="00856157"/>
    <w:rsid w:val="00856710"/>
    <w:rsid w:val="0085741D"/>
    <w:rsid w:val="00857DDB"/>
    <w:rsid w:val="00857F52"/>
    <w:rsid w:val="0086003D"/>
    <w:rsid w:val="0086100F"/>
    <w:rsid w:val="00866496"/>
    <w:rsid w:val="008679AB"/>
    <w:rsid w:val="00867D3D"/>
    <w:rsid w:val="00870C88"/>
    <w:rsid w:val="00871EDC"/>
    <w:rsid w:val="00872DF6"/>
    <w:rsid w:val="00873A45"/>
    <w:rsid w:val="00874141"/>
    <w:rsid w:val="008748C8"/>
    <w:rsid w:val="00874E5E"/>
    <w:rsid w:val="008757DD"/>
    <w:rsid w:val="00876EB8"/>
    <w:rsid w:val="008802F2"/>
    <w:rsid w:val="00881D25"/>
    <w:rsid w:val="00884806"/>
    <w:rsid w:val="00885047"/>
    <w:rsid w:val="00885343"/>
    <w:rsid w:val="008865A2"/>
    <w:rsid w:val="008867AC"/>
    <w:rsid w:val="008869FE"/>
    <w:rsid w:val="00892210"/>
    <w:rsid w:val="00893CAC"/>
    <w:rsid w:val="008946C8"/>
    <w:rsid w:val="00895434"/>
    <w:rsid w:val="008968BE"/>
    <w:rsid w:val="00896C10"/>
    <w:rsid w:val="008A007A"/>
    <w:rsid w:val="008A1DB2"/>
    <w:rsid w:val="008A251A"/>
    <w:rsid w:val="008A2533"/>
    <w:rsid w:val="008A2E75"/>
    <w:rsid w:val="008A4003"/>
    <w:rsid w:val="008A7EBC"/>
    <w:rsid w:val="008B0961"/>
    <w:rsid w:val="008B19C8"/>
    <w:rsid w:val="008B1A61"/>
    <w:rsid w:val="008B3A72"/>
    <w:rsid w:val="008B4797"/>
    <w:rsid w:val="008B5D43"/>
    <w:rsid w:val="008B6521"/>
    <w:rsid w:val="008B6549"/>
    <w:rsid w:val="008B73C0"/>
    <w:rsid w:val="008B7A3B"/>
    <w:rsid w:val="008C2FD9"/>
    <w:rsid w:val="008C3A55"/>
    <w:rsid w:val="008C3B1F"/>
    <w:rsid w:val="008C742B"/>
    <w:rsid w:val="008D0754"/>
    <w:rsid w:val="008D239E"/>
    <w:rsid w:val="008D4222"/>
    <w:rsid w:val="008D49CB"/>
    <w:rsid w:val="008D4D87"/>
    <w:rsid w:val="008D6021"/>
    <w:rsid w:val="008D6916"/>
    <w:rsid w:val="008D6A4C"/>
    <w:rsid w:val="008D76D4"/>
    <w:rsid w:val="008E0A09"/>
    <w:rsid w:val="008E217B"/>
    <w:rsid w:val="008E4453"/>
    <w:rsid w:val="008E46A0"/>
    <w:rsid w:val="008E66BC"/>
    <w:rsid w:val="008E7311"/>
    <w:rsid w:val="008E7656"/>
    <w:rsid w:val="008F0272"/>
    <w:rsid w:val="008F0A8E"/>
    <w:rsid w:val="008F0D77"/>
    <w:rsid w:val="008F17C4"/>
    <w:rsid w:val="008F1B58"/>
    <w:rsid w:val="008F21F0"/>
    <w:rsid w:val="008F2CB0"/>
    <w:rsid w:val="008F3469"/>
    <w:rsid w:val="008F37E8"/>
    <w:rsid w:val="008F38C5"/>
    <w:rsid w:val="008F3A78"/>
    <w:rsid w:val="008F494B"/>
    <w:rsid w:val="008F5AA2"/>
    <w:rsid w:val="008F5D5E"/>
    <w:rsid w:val="008F5E47"/>
    <w:rsid w:val="008F77FF"/>
    <w:rsid w:val="008F7E46"/>
    <w:rsid w:val="009011DD"/>
    <w:rsid w:val="009020E8"/>
    <w:rsid w:val="0090350D"/>
    <w:rsid w:val="009040EF"/>
    <w:rsid w:val="0090517F"/>
    <w:rsid w:val="00905200"/>
    <w:rsid w:val="00905318"/>
    <w:rsid w:val="009074E4"/>
    <w:rsid w:val="00907A0E"/>
    <w:rsid w:val="00907D1E"/>
    <w:rsid w:val="00910628"/>
    <w:rsid w:val="00910EB4"/>
    <w:rsid w:val="00911387"/>
    <w:rsid w:val="00913375"/>
    <w:rsid w:val="0091358F"/>
    <w:rsid w:val="009139A5"/>
    <w:rsid w:val="009144CA"/>
    <w:rsid w:val="0091450D"/>
    <w:rsid w:val="00914FA1"/>
    <w:rsid w:val="009156FE"/>
    <w:rsid w:val="009160E0"/>
    <w:rsid w:val="009171C7"/>
    <w:rsid w:val="00917C99"/>
    <w:rsid w:val="0092065A"/>
    <w:rsid w:val="00922262"/>
    <w:rsid w:val="00922FEC"/>
    <w:rsid w:val="00923D3D"/>
    <w:rsid w:val="00924AAB"/>
    <w:rsid w:val="009258E5"/>
    <w:rsid w:val="00925F8B"/>
    <w:rsid w:val="0093016E"/>
    <w:rsid w:val="0093062B"/>
    <w:rsid w:val="0093170F"/>
    <w:rsid w:val="009331A8"/>
    <w:rsid w:val="00934596"/>
    <w:rsid w:val="009353F5"/>
    <w:rsid w:val="00935E74"/>
    <w:rsid w:val="009363C0"/>
    <w:rsid w:val="00936B14"/>
    <w:rsid w:val="00941ED3"/>
    <w:rsid w:val="00941EFA"/>
    <w:rsid w:val="00942C49"/>
    <w:rsid w:val="00944B8F"/>
    <w:rsid w:val="009455E6"/>
    <w:rsid w:val="00945B6C"/>
    <w:rsid w:val="0094640B"/>
    <w:rsid w:val="00946421"/>
    <w:rsid w:val="009464FF"/>
    <w:rsid w:val="00946715"/>
    <w:rsid w:val="00947604"/>
    <w:rsid w:val="00947678"/>
    <w:rsid w:val="00947A38"/>
    <w:rsid w:val="00950B0F"/>
    <w:rsid w:val="0095437B"/>
    <w:rsid w:val="009545BC"/>
    <w:rsid w:val="00954AC3"/>
    <w:rsid w:val="00956AC6"/>
    <w:rsid w:val="009575AE"/>
    <w:rsid w:val="00957857"/>
    <w:rsid w:val="00957D7D"/>
    <w:rsid w:val="00957D8F"/>
    <w:rsid w:val="00957F2C"/>
    <w:rsid w:val="00957FF4"/>
    <w:rsid w:val="00960533"/>
    <w:rsid w:val="00961FDA"/>
    <w:rsid w:val="009628C2"/>
    <w:rsid w:val="0096545F"/>
    <w:rsid w:val="009664D0"/>
    <w:rsid w:val="00967235"/>
    <w:rsid w:val="00970F60"/>
    <w:rsid w:val="009716B8"/>
    <w:rsid w:val="0097294A"/>
    <w:rsid w:val="00972E04"/>
    <w:rsid w:val="00973540"/>
    <w:rsid w:val="00974A0A"/>
    <w:rsid w:val="00975F02"/>
    <w:rsid w:val="009760C2"/>
    <w:rsid w:val="00976E62"/>
    <w:rsid w:val="00977DF9"/>
    <w:rsid w:val="00980AFA"/>
    <w:rsid w:val="009824D3"/>
    <w:rsid w:val="009826D6"/>
    <w:rsid w:val="00982DAB"/>
    <w:rsid w:val="00983D0E"/>
    <w:rsid w:val="00983E18"/>
    <w:rsid w:val="009853F2"/>
    <w:rsid w:val="00985B95"/>
    <w:rsid w:val="00985D7B"/>
    <w:rsid w:val="00986FAB"/>
    <w:rsid w:val="009909ED"/>
    <w:rsid w:val="00992B72"/>
    <w:rsid w:val="00995F0A"/>
    <w:rsid w:val="0099603B"/>
    <w:rsid w:val="009A0E68"/>
    <w:rsid w:val="009A45D9"/>
    <w:rsid w:val="009A5733"/>
    <w:rsid w:val="009A75A5"/>
    <w:rsid w:val="009A7BBC"/>
    <w:rsid w:val="009A7C20"/>
    <w:rsid w:val="009B02FF"/>
    <w:rsid w:val="009B0939"/>
    <w:rsid w:val="009B0C3D"/>
    <w:rsid w:val="009B0FD4"/>
    <w:rsid w:val="009B2FDD"/>
    <w:rsid w:val="009B32F7"/>
    <w:rsid w:val="009B352E"/>
    <w:rsid w:val="009B3A39"/>
    <w:rsid w:val="009B71AE"/>
    <w:rsid w:val="009B77A6"/>
    <w:rsid w:val="009C0E71"/>
    <w:rsid w:val="009C1E94"/>
    <w:rsid w:val="009C2246"/>
    <w:rsid w:val="009C23D5"/>
    <w:rsid w:val="009C3D91"/>
    <w:rsid w:val="009C3FB7"/>
    <w:rsid w:val="009C566C"/>
    <w:rsid w:val="009C642A"/>
    <w:rsid w:val="009C69D5"/>
    <w:rsid w:val="009C6ABB"/>
    <w:rsid w:val="009D0FC2"/>
    <w:rsid w:val="009D2105"/>
    <w:rsid w:val="009D339E"/>
    <w:rsid w:val="009D3C13"/>
    <w:rsid w:val="009D3EA1"/>
    <w:rsid w:val="009D4074"/>
    <w:rsid w:val="009D4D71"/>
    <w:rsid w:val="009E0664"/>
    <w:rsid w:val="009E0C40"/>
    <w:rsid w:val="009E1B6A"/>
    <w:rsid w:val="009E2E7F"/>
    <w:rsid w:val="009E449A"/>
    <w:rsid w:val="009E4690"/>
    <w:rsid w:val="009E4F6D"/>
    <w:rsid w:val="009E5FB6"/>
    <w:rsid w:val="009E7DA6"/>
    <w:rsid w:val="009F1151"/>
    <w:rsid w:val="009F21C1"/>
    <w:rsid w:val="009F2444"/>
    <w:rsid w:val="009F2706"/>
    <w:rsid w:val="009F5427"/>
    <w:rsid w:val="009F64DB"/>
    <w:rsid w:val="009F6A45"/>
    <w:rsid w:val="009F6D73"/>
    <w:rsid w:val="00A00C1C"/>
    <w:rsid w:val="00A05582"/>
    <w:rsid w:val="00A0611D"/>
    <w:rsid w:val="00A06DD8"/>
    <w:rsid w:val="00A072AE"/>
    <w:rsid w:val="00A073D4"/>
    <w:rsid w:val="00A10C51"/>
    <w:rsid w:val="00A1246E"/>
    <w:rsid w:val="00A14076"/>
    <w:rsid w:val="00A16076"/>
    <w:rsid w:val="00A206BF"/>
    <w:rsid w:val="00A20AB7"/>
    <w:rsid w:val="00A21C6C"/>
    <w:rsid w:val="00A23405"/>
    <w:rsid w:val="00A23592"/>
    <w:rsid w:val="00A25092"/>
    <w:rsid w:val="00A26886"/>
    <w:rsid w:val="00A306DA"/>
    <w:rsid w:val="00A30727"/>
    <w:rsid w:val="00A3085C"/>
    <w:rsid w:val="00A30F35"/>
    <w:rsid w:val="00A31DDE"/>
    <w:rsid w:val="00A335E6"/>
    <w:rsid w:val="00A34988"/>
    <w:rsid w:val="00A349EA"/>
    <w:rsid w:val="00A35301"/>
    <w:rsid w:val="00A3686A"/>
    <w:rsid w:val="00A36C40"/>
    <w:rsid w:val="00A40DC2"/>
    <w:rsid w:val="00A412A1"/>
    <w:rsid w:val="00A41532"/>
    <w:rsid w:val="00A41C55"/>
    <w:rsid w:val="00A42443"/>
    <w:rsid w:val="00A42FD2"/>
    <w:rsid w:val="00A46884"/>
    <w:rsid w:val="00A470DA"/>
    <w:rsid w:val="00A471D3"/>
    <w:rsid w:val="00A47EB8"/>
    <w:rsid w:val="00A51A82"/>
    <w:rsid w:val="00A542AF"/>
    <w:rsid w:val="00A55C82"/>
    <w:rsid w:val="00A604C5"/>
    <w:rsid w:val="00A60D01"/>
    <w:rsid w:val="00A612FF"/>
    <w:rsid w:val="00A6347F"/>
    <w:rsid w:val="00A638A9"/>
    <w:rsid w:val="00A63CA2"/>
    <w:rsid w:val="00A64668"/>
    <w:rsid w:val="00A64A87"/>
    <w:rsid w:val="00A64C46"/>
    <w:rsid w:val="00A6535F"/>
    <w:rsid w:val="00A65EEF"/>
    <w:rsid w:val="00A665A0"/>
    <w:rsid w:val="00A67883"/>
    <w:rsid w:val="00A67EBC"/>
    <w:rsid w:val="00A704FE"/>
    <w:rsid w:val="00A71771"/>
    <w:rsid w:val="00A7199B"/>
    <w:rsid w:val="00A73637"/>
    <w:rsid w:val="00A73B79"/>
    <w:rsid w:val="00A73E0E"/>
    <w:rsid w:val="00A747D7"/>
    <w:rsid w:val="00A758EF"/>
    <w:rsid w:val="00A75F5D"/>
    <w:rsid w:val="00A76562"/>
    <w:rsid w:val="00A76CB1"/>
    <w:rsid w:val="00A77A90"/>
    <w:rsid w:val="00A80534"/>
    <w:rsid w:val="00A80DA6"/>
    <w:rsid w:val="00A81FA1"/>
    <w:rsid w:val="00A82097"/>
    <w:rsid w:val="00A82268"/>
    <w:rsid w:val="00A82E47"/>
    <w:rsid w:val="00A83E9D"/>
    <w:rsid w:val="00A8527B"/>
    <w:rsid w:val="00A85618"/>
    <w:rsid w:val="00A87E7C"/>
    <w:rsid w:val="00A91B8F"/>
    <w:rsid w:val="00A924F6"/>
    <w:rsid w:val="00A928AC"/>
    <w:rsid w:val="00A93ADC"/>
    <w:rsid w:val="00A94205"/>
    <w:rsid w:val="00A9448B"/>
    <w:rsid w:val="00A94F6C"/>
    <w:rsid w:val="00A97BF8"/>
    <w:rsid w:val="00A97FF6"/>
    <w:rsid w:val="00AA0292"/>
    <w:rsid w:val="00AA0549"/>
    <w:rsid w:val="00AA0DA2"/>
    <w:rsid w:val="00AA1BA5"/>
    <w:rsid w:val="00AA3756"/>
    <w:rsid w:val="00AA39F6"/>
    <w:rsid w:val="00AA47C0"/>
    <w:rsid w:val="00AA4A4B"/>
    <w:rsid w:val="00AA5E15"/>
    <w:rsid w:val="00AA65D1"/>
    <w:rsid w:val="00AB0E8E"/>
    <w:rsid w:val="00AB0F70"/>
    <w:rsid w:val="00AB1196"/>
    <w:rsid w:val="00AB227D"/>
    <w:rsid w:val="00AB243E"/>
    <w:rsid w:val="00AB2BF6"/>
    <w:rsid w:val="00AB2C06"/>
    <w:rsid w:val="00AB3BE8"/>
    <w:rsid w:val="00AB417A"/>
    <w:rsid w:val="00AB4A7F"/>
    <w:rsid w:val="00AB5A6F"/>
    <w:rsid w:val="00AB5C0E"/>
    <w:rsid w:val="00AB6589"/>
    <w:rsid w:val="00AB6F79"/>
    <w:rsid w:val="00AB752F"/>
    <w:rsid w:val="00AB75A0"/>
    <w:rsid w:val="00AB7696"/>
    <w:rsid w:val="00AB78F5"/>
    <w:rsid w:val="00AC0196"/>
    <w:rsid w:val="00AC05C4"/>
    <w:rsid w:val="00AC1541"/>
    <w:rsid w:val="00AC2D86"/>
    <w:rsid w:val="00AC354C"/>
    <w:rsid w:val="00AC3777"/>
    <w:rsid w:val="00AC446B"/>
    <w:rsid w:val="00AC4755"/>
    <w:rsid w:val="00AC4E7A"/>
    <w:rsid w:val="00AC5F13"/>
    <w:rsid w:val="00AC73BC"/>
    <w:rsid w:val="00AC7859"/>
    <w:rsid w:val="00AC7ADE"/>
    <w:rsid w:val="00AD1992"/>
    <w:rsid w:val="00AD1BE7"/>
    <w:rsid w:val="00AD2377"/>
    <w:rsid w:val="00AD2B6B"/>
    <w:rsid w:val="00AD2FD5"/>
    <w:rsid w:val="00AD4748"/>
    <w:rsid w:val="00AD5288"/>
    <w:rsid w:val="00AD73B7"/>
    <w:rsid w:val="00AE12C0"/>
    <w:rsid w:val="00AE137C"/>
    <w:rsid w:val="00AE1E98"/>
    <w:rsid w:val="00AE1F6D"/>
    <w:rsid w:val="00AE30AC"/>
    <w:rsid w:val="00AE4418"/>
    <w:rsid w:val="00AE5BCF"/>
    <w:rsid w:val="00AE7C2A"/>
    <w:rsid w:val="00AF035F"/>
    <w:rsid w:val="00AF0B0B"/>
    <w:rsid w:val="00AF0B6E"/>
    <w:rsid w:val="00AF110D"/>
    <w:rsid w:val="00AF3044"/>
    <w:rsid w:val="00AF3D3E"/>
    <w:rsid w:val="00AF4598"/>
    <w:rsid w:val="00AF52BC"/>
    <w:rsid w:val="00AF6C3F"/>
    <w:rsid w:val="00B01E44"/>
    <w:rsid w:val="00B021A5"/>
    <w:rsid w:val="00B04C29"/>
    <w:rsid w:val="00B04FCE"/>
    <w:rsid w:val="00B051F4"/>
    <w:rsid w:val="00B05227"/>
    <w:rsid w:val="00B05643"/>
    <w:rsid w:val="00B05B01"/>
    <w:rsid w:val="00B0773A"/>
    <w:rsid w:val="00B07FC3"/>
    <w:rsid w:val="00B14536"/>
    <w:rsid w:val="00B146CD"/>
    <w:rsid w:val="00B14BC3"/>
    <w:rsid w:val="00B1517A"/>
    <w:rsid w:val="00B169FD"/>
    <w:rsid w:val="00B16AA9"/>
    <w:rsid w:val="00B17E44"/>
    <w:rsid w:val="00B21CEA"/>
    <w:rsid w:val="00B22335"/>
    <w:rsid w:val="00B233A3"/>
    <w:rsid w:val="00B235EA"/>
    <w:rsid w:val="00B243B0"/>
    <w:rsid w:val="00B24FAC"/>
    <w:rsid w:val="00B273D4"/>
    <w:rsid w:val="00B301E0"/>
    <w:rsid w:val="00B315A5"/>
    <w:rsid w:val="00B3213D"/>
    <w:rsid w:val="00B339BD"/>
    <w:rsid w:val="00B34B54"/>
    <w:rsid w:val="00B3557E"/>
    <w:rsid w:val="00B35B64"/>
    <w:rsid w:val="00B35FAC"/>
    <w:rsid w:val="00B35FF4"/>
    <w:rsid w:val="00B36A47"/>
    <w:rsid w:val="00B36B4E"/>
    <w:rsid w:val="00B36D41"/>
    <w:rsid w:val="00B37A2F"/>
    <w:rsid w:val="00B37D68"/>
    <w:rsid w:val="00B40945"/>
    <w:rsid w:val="00B40FE9"/>
    <w:rsid w:val="00B42540"/>
    <w:rsid w:val="00B42D41"/>
    <w:rsid w:val="00B44A9F"/>
    <w:rsid w:val="00B44ED2"/>
    <w:rsid w:val="00B45D8C"/>
    <w:rsid w:val="00B47252"/>
    <w:rsid w:val="00B47AD6"/>
    <w:rsid w:val="00B50997"/>
    <w:rsid w:val="00B51262"/>
    <w:rsid w:val="00B5153C"/>
    <w:rsid w:val="00B51973"/>
    <w:rsid w:val="00B51C0D"/>
    <w:rsid w:val="00B51C51"/>
    <w:rsid w:val="00B52B32"/>
    <w:rsid w:val="00B54650"/>
    <w:rsid w:val="00B54A38"/>
    <w:rsid w:val="00B5573C"/>
    <w:rsid w:val="00B55F67"/>
    <w:rsid w:val="00B5645E"/>
    <w:rsid w:val="00B56FBC"/>
    <w:rsid w:val="00B57B60"/>
    <w:rsid w:val="00B60B8B"/>
    <w:rsid w:val="00B60C5D"/>
    <w:rsid w:val="00B60C89"/>
    <w:rsid w:val="00B615BD"/>
    <w:rsid w:val="00B62209"/>
    <w:rsid w:val="00B6230F"/>
    <w:rsid w:val="00B6239C"/>
    <w:rsid w:val="00B62521"/>
    <w:rsid w:val="00B638EB"/>
    <w:rsid w:val="00B649BF"/>
    <w:rsid w:val="00B661F3"/>
    <w:rsid w:val="00B6660D"/>
    <w:rsid w:val="00B66750"/>
    <w:rsid w:val="00B66970"/>
    <w:rsid w:val="00B66988"/>
    <w:rsid w:val="00B677A7"/>
    <w:rsid w:val="00B70B38"/>
    <w:rsid w:val="00B70F14"/>
    <w:rsid w:val="00B7123F"/>
    <w:rsid w:val="00B71D53"/>
    <w:rsid w:val="00B74608"/>
    <w:rsid w:val="00B749D0"/>
    <w:rsid w:val="00B75571"/>
    <w:rsid w:val="00B75A3E"/>
    <w:rsid w:val="00B75D06"/>
    <w:rsid w:val="00B76D15"/>
    <w:rsid w:val="00B7720A"/>
    <w:rsid w:val="00B7730F"/>
    <w:rsid w:val="00B77ED4"/>
    <w:rsid w:val="00B80227"/>
    <w:rsid w:val="00B81F51"/>
    <w:rsid w:val="00B821EC"/>
    <w:rsid w:val="00B82B59"/>
    <w:rsid w:val="00B82FB9"/>
    <w:rsid w:val="00B83699"/>
    <w:rsid w:val="00B864EB"/>
    <w:rsid w:val="00B869B1"/>
    <w:rsid w:val="00B86E3B"/>
    <w:rsid w:val="00B8714F"/>
    <w:rsid w:val="00B87C33"/>
    <w:rsid w:val="00B92C8A"/>
    <w:rsid w:val="00B93FA4"/>
    <w:rsid w:val="00B94337"/>
    <w:rsid w:val="00B94838"/>
    <w:rsid w:val="00B9619C"/>
    <w:rsid w:val="00B965B2"/>
    <w:rsid w:val="00B96B0A"/>
    <w:rsid w:val="00BA0E60"/>
    <w:rsid w:val="00BA0E65"/>
    <w:rsid w:val="00BA16EE"/>
    <w:rsid w:val="00BA2C56"/>
    <w:rsid w:val="00BA3E53"/>
    <w:rsid w:val="00BA48C4"/>
    <w:rsid w:val="00BA6965"/>
    <w:rsid w:val="00BA7761"/>
    <w:rsid w:val="00BA7E57"/>
    <w:rsid w:val="00BB119B"/>
    <w:rsid w:val="00BB1A3F"/>
    <w:rsid w:val="00BB2B49"/>
    <w:rsid w:val="00BB2D57"/>
    <w:rsid w:val="00BB416A"/>
    <w:rsid w:val="00BB6F98"/>
    <w:rsid w:val="00BB7B43"/>
    <w:rsid w:val="00BC1388"/>
    <w:rsid w:val="00BC20E3"/>
    <w:rsid w:val="00BC289C"/>
    <w:rsid w:val="00BC4E1C"/>
    <w:rsid w:val="00BC5B7A"/>
    <w:rsid w:val="00BC65EC"/>
    <w:rsid w:val="00BC6F88"/>
    <w:rsid w:val="00BD0216"/>
    <w:rsid w:val="00BD0682"/>
    <w:rsid w:val="00BD0A36"/>
    <w:rsid w:val="00BD1624"/>
    <w:rsid w:val="00BD240A"/>
    <w:rsid w:val="00BD3430"/>
    <w:rsid w:val="00BD40A4"/>
    <w:rsid w:val="00BD6AC1"/>
    <w:rsid w:val="00BE038B"/>
    <w:rsid w:val="00BE062C"/>
    <w:rsid w:val="00BE1A46"/>
    <w:rsid w:val="00BE1D33"/>
    <w:rsid w:val="00BE4217"/>
    <w:rsid w:val="00BE461A"/>
    <w:rsid w:val="00BE4730"/>
    <w:rsid w:val="00BE4987"/>
    <w:rsid w:val="00BE5A5D"/>
    <w:rsid w:val="00BE5BBB"/>
    <w:rsid w:val="00BE6BA5"/>
    <w:rsid w:val="00BE7E5B"/>
    <w:rsid w:val="00BF1734"/>
    <w:rsid w:val="00BF1B2D"/>
    <w:rsid w:val="00BF2551"/>
    <w:rsid w:val="00BF3536"/>
    <w:rsid w:val="00BF3F64"/>
    <w:rsid w:val="00BF4080"/>
    <w:rsid w:val="00BF495B"/>
    <w:rsid w:val="00BF4AF3"/>
    <w:rsid w:val="00BF765A"/>
    <w:rsid w:val="00BF7FDD"/>
    <w:rsid w:val="00C0133B"/>
    <w:rsid w:val="00C01D03"/>
    <w:rsid w:val="00C02850"/>
    <w:rsid w:val="00C02B69"/>
    <w:rsid w:val="00C04240"/>
    <w:rsid w:val="00C04292"/>
    <w:rsid w:val="00C04CA3"/>
    <w:rsid w:val="00C04FD5"/>
    <w:rsid w:val="00C05F98"/>
    <w:rsid w:val="00C07C90"/>
    <w:rsid w:val="00C07CC2"/>
    <w:rsid w:val="00C102A1"/>
    <w:rsid w:val="00C10691"/>
    <w:rsid w:val="00C112C1"/>
    <w:rsid w:val="00C1369E"/>
    <w:rsid w:val="00C137BB"/>
    <w:rsid w:val="00C13A1D"/>
    <w:rsid w:val="00C13CDD"/>
    <w:rsid w:val="00C14EA8"/>
    <w:rsid w:val="00C17A6D"/>
    <w:rsid w:val="00C17F4B"/>
    <w:rsid w:val="00C20386"/>
    <w:rsid w:val="00C20B95"/>
    <w:rsid w:val="00C20EAD"/>
    <w:rsid w:val="00C21139"/>
    <w:rsid w:val="00C229CF"/>
    <w:rsid w:val="00C22E24"/>
    <w:rsid w:val="00C25865"/>
    <w:rsid w:val="00C25F15"/>
    <w:rsid w:val="00C27283"/>
    <w:rsid w:val="00C27C74"/>
    <w:rsid w:val="00C27EBF"/>
    <w:rsid w:val="00C310E9"/>
    <w:rsid w:val="00C3136E"/>
    <w:rsid w:val="00C31652"/>
    <w:rsid w:val="00C325DE"/>
    <w:rsid w:val="00C32717"/>
    <w:rsid w:val="00C3282E"/>
    <w:rsid w:val="00C329C0"/>
    <w:rsid w:val="00C3440E"/>
    <w:rsid w:val="00C35029"/>
    <w:rsid w:val="00C36106"/>
    <w:rsid w:val="00C378E6"/>
    <w:rsid w:val="00C37A41"/>
    <w:rsid w:val="00C37CF5"/>
    <w:rsid w:val="00C404D3"/>
    <w:rsid w:val="00C4076F"/>
    <w:rsid w:val="00C42DDF"/>
    <w:rsid w:val="00C42EE8"/>
    <w:rsid w:val="00C4381E"/>
    <w:rsid w:val="00C43EBB"/>
    <w:rsid w:val="00C448D7"/>
    <w:rsid w:val="00C45F2B"/>
    <w:rsid w:val="00C505EA"/>
    <w:rsid w:val="00C50A3A"/>
    <w:rsid w:val="00C532CB"/>
    <w:rsid w:val="00C53381"/>
    <w:rsid w:val="00C53D00"/>
    <w:rsid w:val="00C53D52"/>
    <w:rsid w:val="00C542F2"/>
    <w:rsid w:val="00C54AB4"/>
    <w:rsid w:val="00C55472"/>
    <w:rsid w:val="00C55848"/>
    <w:rsid w:val="00C560D0"/>
    <w:rsid w:val="00C57010"/>
    <w:rsid w:val="00C574CC"/>
    <w:rsid w:val="00C57575"/>
    <w:rsid w:val="00C57750"/>
    <w:rsid w:val="00C60321"/>
    <w:rsid w:val="00C604A3"/>
    <w:rsid w:val="00C60F51"/>
    <w:rsid w:val="00C618E6"/>
    <w:rsid w:val="00C61959"/>
    <w:rsid w:val="00C62499"/>
    <w:rsid w:val="00C62E80"/>
    <w:rsid w:val="00C62ECD"/>
    <w:rsid w:val="00C63A0D"/>
    <w:rsid w:val="00C644DA"/>
    <w:rsid w:val="00C647DC"/>
    <w:rsid w:val="00C6529D"/>
    <w:rsid w:val="00C65BE7"/>
    <w:rsid w:val="00C6677F"/>
    <w:rsid w:val="00C672A2"/>
    <w:rsid w:val="00C7025C"/>
    <w:rsid w:val="00C70782"/>
    <w:rsid w:val="00C72088"/>
    <w:rsid w:val="00C7446B"/>
    <w:rsid w:val="00C76CAB"/>
    <w:rsid w:val="00C82DE0"/>
    <w:rsid w:val="00C82EE4"/>
    <w:rsid w:val="00C84B8D"/>
    <w:rsid w:val="00C84C4E"/>
    <w:rsid w:val="00C84EF8"/>
    <w:rsid w:val="00C8578A"/>
    <w:rsid w:val="00C86806"/>
    <w:rsid w:val="00C86ED5"/>
    <w:rsid w:val="00C87834"/>
    <w:rsid w:val="00C90AB8"/>
    <w:rsid w:val="00C914BE"/>
    <w:rsid w:val="00C92982"/>
    <w:rsid w:val="00C930A5"/>
    <w:rsid w:val="00C93DE4"/>
    <w:rsid w:val="00C93FB8"/>
    <w:rsid w:val="00C94743"/>
    <w:rsid w:val="00C96141"/>
    <w:rsid w:val="00C9668B"/>
    <w:rsid w:val="00C96C73"/>
    <w:rsid w:val="00C96FA0"/>
    <w:rsid w:val="00C970B4"/>
    <w:rsid w:val="00CA0459"/>
    <w:rsid w:val="00CA0B0F"/>
    <w:rsid w:val="00CA1373"/>
    <w:rsid w:val="00CA29C8"/>
    <w:rsid w:val="00CA3381"/>
    <w:rsid w:val="00CA4EA9"/>
    <w:rsid w:val="00CA4FE9"/>
    <w:rsid w:val="00CA54E9"/>
    <w:rsid w:val="00CA565F"/>
    <w:rsid w:val="00CA627C"/>
    <w:rsid w:val="00CA6B25"/>
    <w:rsid w:val="00CA6C2E"/>
    <w:rsid w:val="00CA6D4B"/>
    <w:rsid w:val="00CA7408"/>
    <w:rsid w:val="00CA7F08"/>
    <w:rsid w:val="00CB0BE6"/>
    <w:rsid w:val="00CB1066"/>
    <w:rsid w:val="00CB1946"/>
    <w:rsid w:val="00CB2ACD"/>
    <w:rsid w:val="00CB3093"/>
    <w:rsid w:val="00CB3B7E"/>
    <w:rsid w:val="00CB5002"/>
    <w:rsid w:val="00CB5145"/>
    <w:rsid w:val="00CB5803"/>
    <w:rsid w:val="00CB6D70"/>
    <w:rsid w:val="00CB74DA"/>
    <w:rsid w:val="00CB7AB6"/>
    <w:rsid w:val="00CB7EB7"/>
    <w:rsid w:val="00CC1717"/>
    <w:rsid w:val="00CC35E4"/>
    <w:rsid w:val="00CC3862"/>
    <w:rsid w:val="00CC3EEB"/>
    <w:rsid w:val="00CC5B51"/>
    <w:rsid w:val="00CC6625"/>
    <w:rsid w:val="00CC6943"/>
    <w:rsid w:val="00CC6A95"/>
    <w:rsid w:val="00CC728E"/>
    <w:rsid w:val="00CD0890"/>
    <w:rsid w:val="00CD08A3"/>
    <w:rsid w:val="00CD2B1D"/>
    <w:rsid w:val="00CD31B7"/>
    <w:rsid w:val="00CD31CB"/>
    <w:rsid w:val="00CD3388"/>
    <w:rsid w:val="00CD3C0F"/>
    <w:rsid w:val="00CD3ECD"/>
    <w:rsid w:val="00CD4D7F"/>
    <w:rsid w:val="00CD4EEF"/>
    <w:rsid w:val="00CD585A"/>
    <w:rsid w:val="00CD5927"/>
    <w:rsid w:val="00CD6268"/>
    <w:rsid w:val="00CD6CBE"/>
    <w:rsid w:val="00CD7B21"/>
    <w:rsid w:val="00CE14A9"/>
    <w:rsid w:val="00CE2097"/>
    <w:rsid w:val="00CE2555"/>
    <w:rsid w:val="00CE467C"/>
    <w:rsid w:val="00CE6866"/>
    <w:rsid w:val="00CE7664"/>
    <w:rsid w:val="00CE78D0"/>
    <w:rsid w:val="00CF1DFD"/>
    <w:rsid w:val="00CF2650"/>
    <w:rsid w:val="00CF2BB2"/>
    <w:rsid w:val="00CF3735"/>
    <w:rsid w:val="00CF3E0F"/>
    <w:rsid w:val="00CF4614"/>
    <w:rsid w:val="00CF5380"/>
    <w:rsid w:val="00CF5397"/>
    <w:rsid w:val="00CF6CFB"/>
    <w:rsid w:val="00D00455"/>
    <w:rsid w:val="00D00D02"/>
    <w:rsid w:val="00D0533D"/>
    <w:rsid w:val="00D05C4E"/>
    <w:rsid w:val="00D05C5B"/>
    <w:rsid w:val="00D05EFE"/>
    <w:rsid w:val="00D06309"/>
    <w:rsid w:val="00D06CE6"/>
    <w:rsid w:val="00D06E4E"/>
    <w:rsid w:val="00D06F56"/>
    <w:rsid w:val="00D06F71"/>
    <w:rsid w:val="00D0700C"/>
    <w:rsid w:val="00D07E5B"/>
    <w:rsid w:val="00D107AF"/>
    <w:rsid w:val="00D10E4F"/>
    <w:rsid w:val="00D10FC4"/>
    <w:rsid w:val="00D121D5"/>
    <w:rsid w:val="00D12619"/>
    <w:rsid w:val="00D1288A"/>
    <w:rsid w:val="00D13287"/>
    <w:rsid w:val="00D13E11"/>
    <w:rsid w:val="00D14001"/>
    <w:rsid w:val="00D152A6"/>
    <w:rsid w:val="00D15A01"/>
    <w:rsid w:val="00D16B60"/>
    <w:rsid w:val="00D16C04"/>
    <w:rsid w:val="00D20816"/>
    <w:rsid w:val="00D20A30"/>
    <w:rsid w:val="00D2130A"/>
    <w:rsid w:val="00D22287"/>
    <w:rsid w:val="00D232B8"/>
    <w:rsid w:val="00D23AC3"/>
    <w:rsid w:val="00D23BAE"/>
    <w:rsid w:val="00D24FE7"/>
    <w:rsid w:val="00D2538B"/>
    <w:rsid w:val="00D2722A"/>
    <w:rsid w:val="00D27253"/>
    <w:rsid w:val="00D329AD"/>
    <w:rsid w:val="00D32FE0"/>
    <w:rsid w:val="00D348DA"/>
    <w:rsid w:val="00D35C15"/>
    <w:rsid w:val="00D36CBB"/>
    <w:rsid w:val="00D37C99"/>
    <w:rsid w:val="00D41102"/>
    <w:rsid w:val="00D41461"/>
    <w:rsid w:val="00D4151C"/>
    <w:rsid w:val="00D4194E"/>
    <w:rsid w:val="00D4250C"/>
    <w:rsid w:val="00D42D30"/>
    <w:rsid w:val="00D42E18"/>
    <w:rsid w:val="00D43F58"/>
    <w:rsid w:val="00D4472A"/>
    <w:rsid w:val="00D45620"/>
    <w:rsid w:val="00D45F4D"/>
    <w:rsid w:val="00D476B0"/>
    <w:rsid w:val="00D47E5B"/>
    <w:rsid w:val="00D47F9A"/>
    <w:rsid w:val="00D505EB"/>
    <w:rsid w:val="00D507FC"/>
    <w:rsid w:val="00D50A4B"/>
    <w:rsid w:val="00D52AC9"/>
    <w:rsid w:val="00D53000"/>
    <w:rsid w:val="00D534C3"/>
    <w:rsid w:val="00D54638"/>
    <w:rsid w:val="00D54E6C"/>
    <w:rsid w:val="00D55740"/>
    <w:rsid w:val="00D55C9A"/>
    <w:rsid w:val="00D55ECC"/>
    <w:rsid w:val="00D560F5"/>
    <w:rsid w:val="00D566C3"/>
    <w:rsid w:val="00D5762A"/>
    <w:rsid w:val="00D61919"/>
    <w:rsid w:val="00D645CB"/>
    <w:rsid w:val="00D649B2"/>
    <w:rsid w:val="00D6517B"/>
    <w:rsid w:val="00D66572"/>
    <w:rsid w:val="00D66A68"/>
    <w:rsid w:val="00D679C4"/>
    <w:rsid w:val="00D67B8A"/>
    <w:rsid w:val="00D67FA7"/>
    <w:rsid w:val="00D74170"/>
    <w:rsid w:val="00D747AF"/>
    <w:rsid w:val="00D74CC0"/>
    <w:rsid w:val="00D756D7"/>
    <w:rsid w:val="00D75A57"/>
    <w:rsid w:val="00D762CD"/>
    <w:rsid w:val="00D771FA"/>
    <w:rsid w:val="00D77343"/>
    <w:rsid w:val="00D814BF"/>
    <w:rsid w:val="00D823BE"/>
    <w:rsid w:val="00D8456F"/>
    <w:rsid w:val="00D85305"/>
    <w:rsid w:val="00D8556F"/>
    <w:rsid w:val="00D86122"/>
    <w:rsid w:val="00D8618C"/>
    <w:rsid w:val="00D86279"/>
    <w:rsid w:val="00D86CB0"/>
    <w:rsid w:val="00D86DBD"/>
    <w:rsid w:val="00D876AF"/>
    <w:rsid w:val="00D877D3"/>
    <w:rsid w:val="00D906B9"/>
    <w:rsid w:val="00D922C7"/>
    <w:rsid w:val="00D93742"/>
    <w:rsid w:val="00D94272"/>
    <w:rsid w:val="00D94A56"/>
    <w:rsid w:val="00D97A49"/>
    <w:rsid w:val="00D97C32"/>
    <w:rsid w:val="00DA0D28"/>
    <w:rsid w:val="00DA17D9"/>
    <w:rsid w:val="00DA2C87"/>
    <w:rsid w:val="00DA374D"/>
    <w:rsid w:val="00DA67FE"/>
    <w:rsid w:val="00DA7487"/>
    <w:rsid w:val="00DA7A71"/>
    <w:rsid w:val="00DB0077"/>
    <w:rsid w:val="00DB1746"/>
    <w:rsid w:val="00DB354B"/>
    <w:rsid w:val="00DB3BA4"/>
    <w:rsid w:val="00DB422B"/>
    <w:rsid w:val="00DB6FFF"/>
    <w:rsid w:val="00DC00CB"/>
    <w:rsid w:val="00DC02CC"/>
    <w:rsid w:val="00DC0A94"/>
    <w:rsid w:val="00DC15CB"/>
    <w:rsid w:val="00DC1788"/>
    <w:rsid w:val="00DC2F55"/>
    <w:rsid w:val="00DC4CC4"/>
    <w:rsid w:val="00DC5287"/>
    <w:rsid w:val="00DC5581"/>
    <w:rsid w:val="00DC5E15"/>
    <w:rsid w:val="00DC69BF"/>
    <w:rsid w:val="00DC6AB8"/>
    <w:rsid w:val="00DC7839"/>
    <w:rsid w:val="00DC7886"/>
    <w:rsid w:val="00DD02BE"/>
    <w:rsid w:val="00DD0A5E"/>
    <w:rsid w:val="00DD14F1"/>
    <w:rsid w:val="00DD1A8C"/>
    <w:rsid w:val="00DD3C67"/>
    <w:rsid w:val="00DD5AC1"/>
    <w:rsid w:val="00DD7F86"/>
    <w:rsid w:val="00DE0008"/>
    <w:rsid w:val="00DE044D"/>
    <w:rsid w:val="00DE16DD"/>
    <w:rsid w:val="00DE1BD0"/>
    <w:rsid w:val="00DE3477"/>
    <w:rsid w:val="00DE3784"/>
    <w:rsid w:val="00DE3945"/>
    <w:rsid w:val="00DE59C7"/>
    <w:rsid w:val="00DE6A0D"/>
    <w:rsid w:val="00DF2F79"/>
    <w:rsid w:val="00DF2FFB"/>
    <w:rsid w:val="00DF3B0E"/>
    <w:rsid w:val="00DF3C98"/>
    <w:rsid w:val="00DF66D7"/>
    <w:rsid w:val="00E004B6"/>
    <w:rsid w:val="00E00B83"/>
    <w:rsid w:val="00E01028"/>
    <w:rsid w:val="00E0266D"/>
    <w:rsid w:val="00E0395B"/>
    <w:rsid w:val="00E03A79"/>
    <w:rsid w:val="00E03B7B"/>
    <w:rsid w:val="00E042CA"/>
    <w:rsid w:val="00E06313"/>
    <w:rsid w:val="00E0649E"/>
    <w:rsid w:val="00E06D76"/>
    <w:rsid w:val="00E10426"/>
    <w:rsid w:val="00E10F4A"/>
    <w:rsid w:val="00E10F88"/>
    <w:rsid w:val="00E11150"/>
    <w:rsid w:val="00E11B26"/>
    <w:rsid w:val="00E12520"/>
    <w:rsid w:val="00E1273B"/>
    <w:rsid w:val="00E12779"/>
    <w:rsid w:val="00E1527E"/>
    <w:rsid w:val="00E153F8"/>
    <w:rsid w:val="00E20528"/>
    <w:rsid w:val="00E205F0"/>
    <w:rsid w:val="00E20A81"/>
    <w:rsid w:val="00E236D5"/>
    <w:rsid w:val="00E238A8"/>
    <w:rsid w:val="00E25605"/>
    <w:rsid w:val="00E258F5"/>
    <w:rsid w:val="00E30A71"/>
    <w:rsid w:val="00E31963"/>
    <w:rsid w:val="00E31996"/>
    <w:rsid w:val="00E3261A"/>
    <w:rsid w:val="00E34A95"/>
    <w:rsid w:val="00E355CE"/>
    <w:rsid w:val="00E3627A"/>
    <w:rsid w:val="00E400C3"/>
    <w:rsid w:val="00E4120F"/>
    <w:rsid w:val="00E41492"/>
    <w:rsid w:val="00E42BCD"/>
    <w:rsid w:val="00E43635"/>
    <w:rsid w:val="00E463A9"/>
    <w:rsid w:val="00E515E2"/>
    <w:rsid w:val="00E51716"/>
    <w:rsid w:val="00E52DBD"/>
    <w:rsid w:val="00E53577"/>
    <w:rsid w:val="00E539DC"/>
    <w:rsid w:val="00E558DC"/>
    <w:rsid w:val="00E55B79"/>
    <w:rsid w:val="00E55EE7"/>
    <w:rsid w:val="00E57D74"/>
    <w:rsid w:val="00E62290"/>
    <w:rsid w:val="00E62293"/>
    <w:rsid w:val="00E631EB"/>
    <w:rsid w:val="00E6327D"/>
    <w:rsid w:val="00E63DD9"/>
    <w:rsid w:val="00E64403"/>
    <w:rsid w:val="00E65327"/>
    <w:rsid w:val="00E6561C"/>
    <w:rsid w:val="00E6646D"/>
    <w:rsid w:val="00E674C6"/>
    <w:rsid w:val="00E67EC1"/>
    <w:rsid w:val="00E70AF8"/>
    <w:rsid w:val="00E710D2"/>
    <w:rsid w:val="00E7133A"/>
    <w:rsid w:val="00E71955"/>
    <w:rsid w:val="00E720B0"/>
    <w:rsid w:val="00E73EB7"/>
    <w:rsid w:val="00E74D7D"/>
    <w:rsid w:val="00E76AEB"/>
    <w:rsid w:val="00E77C56"/>
    <w:rsid w:val="00E835A3"/>
    <w:rsid w:val="00E836B0"/>
    <w:rsid w:val="00E83A67"/>
    <w:rsid w:val="00E8471D"/>
    <w:rsid w:val="00E85933"/>
    <w:rsid w:val="00E85D48"/>
    <w:rsid w:val="00E8617D"/>
    <w:rsid w:val="00E87138"/>
    <w:rsid w:val="00E876BB"/>
    <w:rsid w:val="00E87AD2"/>
    <w:rsid w:val="00E87D83"/>
    <w:rsid w:val="00E901B3"/>
    <w:rsid w:val="00E905FB"/>
    <w:rsid w:val="00E937B4"/>
    <w:rsid w:val="00E95155"/>
    <w:rsid w:val="00E964C5"/>
    <w:rsid w:val="00E96794"/>
    <w:rsid w:val="00EA0898"/>
    <w:rsid w:val="00EA140A"/>
    <w:rsid w:val="00EA2174"/>
    <w:rsid w:val="00EA3144"/>
    <w:rsid w:val="00EA341F"/>
    <w:rsid w:val="00EA3650"/>
    <w:rsid w:val="00EA3FEB"/>
    <w:rsid w:val="00EA53BE"/>
    <w:rsid w:val="00EA5987"/>
    <w:rsid w:val="00EA6C11"/>
    <w:rsid w:val="00EA6D32"/>
    <w:rsid w:val="00EA6F14"/>
    <w:rsid w:val="00EB18BD"/>
    <w:rsid w:val="00EB22CF"/>
    <w:rsid w:val="00EB3BBB"/>
    <w:rsid w:val="00EB3D35"/>
    <w:rsid w:val="00EB5E41"/>
    <w:rsid w:val="00EB63D5"/>
    <w:rsid w:val="00EC0AE1"/>
    <w:rsid w:val="00EC0B32"/>
    <w:rsid w:val="00EC0C76"/>
    <w:rsid w:val="00EC13F8"/>
    <w:rsid w:val="00EC2658"/>
    <w:rsid w:val="00EC307B"/>
    <w:rsid w:val="00EC69E1"/>
    <w:rsid w:val="00ED24BA"/>
    <w:rsid w:val="00ED2812"/>
    <w:rsid w:val="00ED2C3A"/>
    <w:rsid w:val="00ED3A3C"/>
    <w:rsid w:val="00ED433D"/>
    <w:rsid w:val="00ED43AF"/>
    <w:rsid w:val="00ED7C65"/>
    <w:rsid w:val="00ED7E6F"/>
    <w:rsid w:val="00EE1361"/>
    <w:rsid w:val="00EE1AA8"/>
    <w:rsid w:val="00EE4D38"/>
    <w:rsid w:val="00EE65BC"/>
    <w:rsid w:val="00EF00A2"/>
    <w:rsid w:val="00EF14EB"/>
    <w:rsid w:val="00EF32C1"/>
    <w:rsid w:val="00EF467A"/>
    <w:rsid w:val="00EF5A3C"/>
    <w:rsid w:val="00F00001"/>
    <w:rsid w:val="00F02D99"/>
    <w:rsid w:val="00F03159"/>
    <w:rsid w:val="00F032F8"/>
    <w:rsid w:val="00F0392F"/>
    <w:rsid w:val="00F03ABB"/>
    <w:rsid w:val="00F05AF4"/>
    <w:rsid w:val="00F05F6A"/>
    <w:rsid w:val="00F06827"/>
    <w:rsid w:val="00F07268"/>
    <w:rsid w:val="00F07FBF"/>
    <w:rsid w:val="00F10152"/>
    <w:rsid w:val="00F106B4"/>
    <w:rsid w:val="00F11310"/>
    <w:rsid w:val="00F119F4"/>
    <w:rsid w:val="00F128E0"/>
    <w:rsid w:val="00F12FE9"/>
    <w:rsid w:val="00F14126"/>
    <w:rsid w:val="00F144A5"/>
    <w:rsid w:val="00F14E28"/>
    <w:rsid w:val="00F14E9B"/>
    <w:rsid w:val="00F15DF5"/>
    <w:rsid w:val="00F178A7"/>
    <w:rsid w:val="00F20990"/>
    <w:rsid w:val="00F21396"/>
    <w:rsid w:val="00F218FB"/>
    <w:rsid w:val="00F2217A"/>
    <w:rsid w:val="00F223FB"/>
    <w:rsid w:val="00F23F74"/>
    <w:rsid w:val="00F24F95"/>
    <w:rsid w:val="00F25701"/>
    <w:rsid w:val="00F262C2"/>
    <w:rsid w:val="00F30D2A"/>
    <w:rsid w:val="00F31AAD"/>
    <w:rsid w:val="00F34D89"/>
    <w:rsid w:val="00F358B1"/>
    <w:rsid w:val="00F370BB"/>
    <w:rsid w:val="00F37D15"/>
    <w:rsid w:val="00F44523"/>
    <w:rsid w:val="00F445F7"/>
    <w:rsid w:val="00F448B3"/>
    <w:rsid w:val="00F455E0"/>
    <w:rsid w:val="00F45718"/>
    <w:rsid w:val="00F4600F"/>
    <w:rsid w:val="00F47753"/>
    <w:rsid w:val="00F47B7E"/>
    <w:rsid w:val="00F5094A"/>
    <w:rsid w:val="00F51DEC"/>
    <w:rsid w:val="00F527A7"/>
    <w:rsid w:val="00F53B88"/>
    <w:rsid w:val="00F5449C"/>
    <w:rsid w:val="00F549DB"/>
    <w:rsid w:val="00F56FFE"/>
    <w:rsid w:val="00F60B0D"/>
    <w:rsid w:val="00F60EB9"/>
    <w:rsid w:val="00F61740"/>
    <w:rsid w:val="00F617DC"/>
    <w:rsid w:val="00F61D08"/>
    <w:rsid w:val="00F6216B"/>
    <w:rsid w:val="00F621EB"/>
    <w:rsid w:val="00F624A8"/>
    <w:rsid w:val="00F632A6"/>
    <w:rsid w:val="00F6368A"/>
    <w:rsid w:val="00F638C6"/>
    <w:rsid w:val="00F64577"/>
    <w:rsid w:val="00F65036"/>
    <w:rsid w:val="00F661BE"/>
    <w:rsid w:val="00F6662D"/>
    <w:rsid w:val="00F66D31"/>
    <w:rsid w:val="00F678B4"/>
    <w:rsid w:val="00F70284"/>
    <w:rsid w:val="00F7230D"/>
    <w:rsid w:val="00F723EE"/>
    <w:rsid w:val="00F74B53"/>
    <w:rsid w:val="00F767C6"/>
    <w:rsid w:val="00F76E8A"/>
    <w:rsid w:val="00F7763C"/>
    <w:rsid w:val="00F81A16"/>
    <w:rsid w:val="00F821D9"/>
    <w:rsid w:val="00F83010"/>
    <w:rsid w:val="00F83347"/>
    <w:rsid w:val="00F84023"/>
    <w:rsid w:val="00F84E05"/>
    <w:rsid w:val="00F86B88"/>
    <w:rsid w:val="00F910FD"/>
    <w:rsid w:val="00F91131"/>
    <w:rsid w:val="00F917D1"/>
    <w:rsid w:val="00F91F2E"/>
    <w:rsid w:val="00F92325"/>
    <w:rsid w:val="00F926AE"/>
    <w:rsid w:val="00F93ED7"/>
    <w:rsid w:val="00F96372"/>
    <w:rsid w:val="00F96826"/>
    <w:rsid w:val="00F97650"/>
    <w:rsid w:val="00FA0A05"/>
    <w:rsid w:val="00FA14E8"/>
    <w:rsid w:val="00FA1E9C"/>
    <w:rsid w:val="00FA2192"/>
    <w:rsid w:val="00FA36E7"/>
    <w:rsid w:val="00FA3803"/>
    <w:rsid w:val="00FA4F95"/>
    <w:rsid w:val="00FA5CD5"/>
    <w:rsid w:val="00FA6584"/>
    <w:rsid w:val="00FA70C5"/>
    <w:rsid w:val="00FA7C1C"/>
    <w:rsid w:val="00FB03BA"/>
    <w:rsid w:val="00FB0796"/>
    <w:rsid w:val="00FB15B2"/>
    <w:rsid w:val="00FB182C"/>
    <w:rsid w:val="00FB18BF"/>
    <w:rsid w:val="00FB20B3"/>
    <w:rsid w:val="00FB2228"/>
    <w:rsid w:val="00FB378D"/>
    <w:rsid w:val="00FB38DA"/>
    <w:rsid w:val="00FB3B34"/>
    <w:rsid w:val="00FB4871"/>
    <w:rsid w:val="00FB50B1"/>
    <w:rsid w:val="00FB554F"/>
    <w:rsid w:val="00FB5D3C"/>
    <w:rsid w:val="00FB5E7F"/>
    <w:rsid w:val="00FB6514"/>
    <w:rsid w:val="00FB66BA"/>
    <w:rsid w:val="00FC0C84"/>
    <w:rsid w:val="00FC0F6F"/>
    <w:rsid w:val="00FC1374"/>
    <w:rsid w:val="00FC2B0B"/>
    <w:rsid w:val="00FC33AD"/>
    <w:rsid w:val="00FC4E57"/>
    <w:rsid w:val="00FC558F"/>
    <w:rsid w:val="00FC55BE"/>
    <w:rsid w:val="00FC680F"/>
    <w:rsid w:val="00FD1510"/>
    <w:rsid w:val="00FD1C17"/>
    <w:rsid w:val="00FD2698"/>
    <w:rsid w:val="00FD3FA6"/>
    <w:rsid w:val="00FD4A26"/>
    <w:rsid w:val="00FD5CD6"/>
    <w:rsid w:val="00FD6E70"/>
    <w:rsid w:val="00FD6FCA"/>
    <w:rsid w:val="00FD722C"/>
    <w:rsid w:val="00FE0805"/>
    <w:rsid w:val="00FE0E9E"/>
    <w:rsid w:val="00FE1AB5"/>
    <w:rsid w:val="00FE1F94"/>
    <w:rsid w:val="00FE282F"/>
    <w:rsid w:val="00FE4265"/>
    <w:rsid w:val="00FE57D5"/>
    <w:rsid w:val="00FE588F"/>
    <w:rsid w:val="00FE619E"/>
    <w:rsid w:val="00FE6837"/>
    <w:rsid w:val="00FE747B"/>
    <w:rsid w:val="00FF10B6"/>
    <w:rsid w:val="00FF274C"/>
    <w:rsid w:val="00FF31A8"/>
    <w:rsid w:val="00FF7563"/>
    <w:rsid w:val="0174644F"/>
    <w:rsid w:val="018863F3"/>
    <w:rsid w:val="01915ED2"/>
    <w:rsid w:val="0306265D"/>
    <w:rsid w:val="045A18FB"/>
    <w:rsid w:val="0586449A"/>
    <w:rsid w:val="06182075"/>
    <w:rsid w:val="069932A9"/>
    <w:rsid w:val="0AD052D3"/>
    <w:rsid w:val="0BF44ACA"/>
    <w:rsid w:val="0CD43905"/>
    <w:rsid w:val="12A112CA"/>
    <w:rsid w:val="17975CDC"/>
    <w:rsid w:val="187B24B3"/>
    <w:rsid w:val="1A81276E"/>
    <w:rsid w:val="1B1367AB"/>
    <w:rsid w:val="1C0E021C"/>
    <w:rsid w:val="1DBC290F"/>
    <w:rsid w:val="1EAE084C"/>
    <w:rsid w:val="1EBB6CDC"/>
    <w:rsid w:val="1F9B0187"/>
    <w:rsid w:val="1FD0654F"/>
    <w:rsid w:val="20BF325B"/>
    <w:rsid w:val="21175C5F"/>
    <w:rsid w:val="223C1721"/>
    <w:rsid w:val="23287BAC"/>
    <w:rsid w:val="24124D74"/>
    <w:rsid w:val="246513F0"/>
    <w:rsid w:val="26787E51"/>
    <w:rsid w:val="26BC4EFA"/>
    <w:rsid w:val="2A9644B6"/>
    <w:rsid w:val="2D9222E9"/>
    <w:rsid w:val="2FE67318"/>
    <w:rsid w:val="31500FA2"/>
    <w:rsid w:val="318E2DBB"/>
    <w:rsid w:val="31CA4DA0"/>
    <w:rsid w:val="32C4204E"/>
    <w:rsid w:val="36AC777B"/>
    <w:rsid w:val="382A1082"/>
    <w:rsid w:val="3B077F2B"/>
    <w:rsid w:val="3C135E58"/>
    <w:rsid w:val="3EAE2BF7"/>
    <w:rsid w:val="43001309"/>
    <w:rsid w:val="47CE63CD"/>
    <w:rsid w:val="4E05096A"/>
    <w:rsid w:val="4EE14A3E"/>
    <w:rsid w:val="4F095D26"/>
    <w:rsid w:val="510649FB"/>
    <w:rsid w:val="51633ACD"/>
    <w:rsid w:val="526815A0"/>
    <w:rsid w:val="52CF4D1D"/>
    <w:rsid w:val="535C0C13"/>
    <w:rsid w:val="5E591045"/>
    <w:rsid w:val="5EE70438"/>
    <w:rsid w:val="5F953C85"/>
    <w:rsid w:val="607238AD"/>
    <w:rsid w:val="63372399"/>
    <w:rsid w:val="639D40CC"/>
    <w:rsid w:val="68F50FC3"/>
    <w:rsid w:val="6A48080D"/>
    <w:rsid w:val="6B337AC5"/>
    <w:rsid w:val="6BF763B9"/>
    <w:rsid w:val="6D9F3B9B"/>
    <w:rsid w:val="71B7687E"/>
    <w:rsid w:val="74E24948"/>
    <w:rsid w:val="774D253E"/>
    <w:rsid w:val="788C03F1"/>
    <w:rsid w:val="79E31D92"/>
    <w:rsid w:val="7D2B38C0"/>
    <w:rsid w:val="7ED51DE7"/>
    <w:rsid w:val="7EDE27B3"/>
    <w:rsid w:val="7FF670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880828"/>
  <w15:docId w15:val="{F68B77D2-8008-426D-B705-C14C6A39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vi-VN" w:eastAsia="vi-V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2">
    <w:name w:val="Body Text 2"/>
    <w:basedOn w:val="Normal"/>
    <w:link w:val="BodyText2Char"/>
    <w:uiPriority w:val="99"/>
    <w:unhideWhenUsed/>
    <w:pPr>
      <w:spacing w:after="120" w:line="480" w:lineRule="auto"/>
    </w:pPr>
    <w:rPr>
      <w:rFonts w:ascii="Times New Roman" w:eastAsia="Times New Roman" w:hAnsi="Times New Roman" w:cs="Times New Roman"/>
      <w:sz w:val="28"/>
      <w:szCs w:val="28"/>
    </w:rPr>
  </w:style>
  <w:style w:type="paragraph" w:styleId="BodyText3">
    <w:name w:val="Body Text 3"/>
    <w:basedOn w:val="Normal"/>
    <w:link w:val="BodyText3Char"/>
    <w:uiPriority w:val="99"/>
    <w:unhideWhenUsed/>
    <w:qFormat/>
    <w:pPr>
      <w:spacing w:after="120"/>
    </w:pPr>
    <w:rPr>
      <w:rFonts w:eastAsiaTheme="minorEastAsia"/>
      <w:sz w:val="16"/>
      <w:szCs w:val="16"/>
    </w:rPr>
  </w:style>
  <w:style w:type="paragraph" w:styleId="BodyTextIndent">
    <w:name w:val="Body Text Indent"/>
    <w:basedOn w:val="Normal"/>
    <w:link w:val="BodyTextIndentChar"/>
    <w:uiPriority w:val="99"/>
    <w:semiHidden/>
    <w:unhideWhenUsed/>
    <w:qFormat/>
    <w:pPr>
      <w:spacing w:after="120"/>
      <w:ind w:left="360"/>
    </w:pPr>
  </w:style>
  <w:style w:type="paragraph" w:styleId="BodyTextIndent2">
    <w:name w:val="Body Text Indent 2"/>
    <w:basedOn w:val="Normal"/>
    <w:link w:val="BodyTextIndent2Char"/>
    <w:uiPriority w:val="99"/>
    <w:semiHidden/>
    <w:unhideWhenUsed/>
    <w:qFormat/>
    <w:pPr>
      <w:spacing w:after="120" w:line="480" w:lineRule="auto"/>
      <w:ind w:left="360"/>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aliases w:val="Обычный (веб)1,Обычный (веб) Знак,Обычный (веб) Знак1,Обычный (веб) Знак Знак"/>
    <w:basedOn w:val="Normal"/>
    <w:link w:val="NormalWebChar"/>
    <w:uiPriority w:val="99"/>
    <w:unhideWhenUsed/>
    <w:qFormat/>
    <w:pPr>
      <w:spacing w:before="100" w:beforeAutospacing="1" w:after="100" w:afterAutospacing="1" w:line="240" w:lineRule="auto"/>
    </w:pPr>
    <w:rPr>
      <w:rFonts w:ascii="Verdana" w:eastAsia="Times New Roman" w:hAnsi="Verdana" w:cs="Times New Roman"/>
      <w:color w:val="000000"/>
      <w:sz w:val="21"/>
      <w:szCs w:val="21"/>
    </w:rPr>
  </w:style>
  <w:style w:type="character" w:styleId="PageNumber">
    <w:name w:val="page number"/>
    <w:basedOn w:val="DefaultParagraphFont"/>
  </w:style>
  <w:style w:type="table" w:styleId="TableGrid">
    <w:name w:val="Table Grid"/>
    <w:basedOn w:val="TableNormal"/>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qFormat/>
  </w:style>
  <w:style w:type="character" w:customStyle="1" w:styleId="HeaderChar">
    <w:name w:val="Header Char"/>
    <w:basedOn w:val="DefaultParagraphFont"/>
    <w:link w:val="Header"/>
    <w:uiPriority w:val="99"/>
    <w:qFormat/>
  </w:style>
  <w:style w:type="paragraph" w:styleId="ListParagraph">
    <w:name w:val="List Paragraph"/>
    <w:basedOn w:val="Normal"/>
    <w:link w:val="ListParagraphChar"/>
    <w:uiPriority w:val="34"/>
    <w:qFormat/>
    <w:pPr>
      <w:ind w:left="720"/>
      <w:contextualSpacing/>
    </w:p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locked/>
    <w:rPr>
      <w:rFonts w:ascii="Verdana" w:eastAsia="Times New Roman" w:hAnsi="Verdana" w:cs="Times New Roman"/>
      <w:color w:val="000000"/>
      <w:sz w:val="21"/>
      <w:szCs w:val="21"/>
    </w:rPr>
  </w:style>
  <w:style w:type="character" w:customStyle="1" w:styleId="ListParagraphChar">
    <w:name w:val="List Paragraph Char"/>
    <w:link w:val="ListParagraph"/>
    <w:uiPriority w:val="99"/>
    <w:qFormat/>
  </w:style>
  <w:style w:type="character" w:customStyle="1" w:styleId="BodyText2Char">
    <w:name w:val="Body Text 2 Char"/>
    <w:basedOn w:val="DefaultParagraphFont"/>
    <w:link w:val="BodyText2"/>
    <w:uiPriority w:val="99"/>
    <w:rPr>
      <w:rFonts w:ascii="Times New Roman" w:eastAsia="Times New Roman" w:hAnsi="Times New Roman" w:cs="Times New Roman"/>
      <w:sz w:val="28"/>
      <w:szCs w:val="28"/>
    </w:rPr>
  </w:style>
  <w:style w:type="character" w:customStyle="1" w:styleId="BodyText3Char">
    <w:name w:val="Body Text 3 Char"/>
    <w:basedOn w:val="DefaultParagraphFont"/>
    <w:link w:val="BodyText3"/>
    <w:uiPriority w:val="99"/>
    <w:qFormat/>
    <w:rPr>
      <w:rFonts w:eastAsiaTheme="minorEastAsia"/>
      <w:sz w:val="16"/>
      <w:szCs w:val="16"/>
    </w:rPr>
  </w:style>
  <w:style w:type="character" w:customStyle="1" w:styleId="BodyTextIndent2Char">
    <w:name w:val="Body Text Indent 2 Char"/>
    <w:basedOn w:val="DefaultParagraphFont"/>
    <w:link w:val="BodyTextIndent2"/>
    <w:uiPriority w:val="99"/>
    <w:semiHidden/>
  </w:style>
  <w:style w:type="character" w:customStyle="1" w:styleId="BodyTextIndentChar">
    <w:name w:val="Body Text Indent Char"/>
    <w:basedOn w:val="DefaultParagraphFont"/>
    <w:link w:val="BodyTextIndent"/>
    <w:uiPriority w:val="99"/>
    <w:semiHidden/>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autoRedefine/>
    <w:rsid w:val="00D66572"/>
    <w:pPr>
      <w:spacing w:after="160" w:line="240" w:lineRule="exact"/>
    </w:pPr>
    <w:rPr>
      <w:rFonts w:ascii="Times New Roman" w:eastAsia="Times New Roman" w:hAnsi="Times New Roman" w:cs="Times New Roman"/>
      <w:sz w:val="21"/>
      <w:szCs w:val="20"/>
    </w:rPr>
  </w:style>
  <w:style w:type="character" w:customStyle="1" w:styleId="footer-h1">
    <w:name w:val="footer-h1"/>
    <w:uiPriority w:val="99"/>
    <w:rsid w:val="00D4151C"/>
    <w:rPr>
      <w:rFonts w:cs="Times New Roman"/>
    </w:rPr>
  </w:style>
  <w:style w:type="paragraph" w:customStyle="1" w:styleId="CharChar2CharCharCharCharCharCharCharChar1CharCharCharCharCharCharCharCharCharChar">
    <w:name w:val="Char Char2 Char Char Char Char Char Char Char Char1 Char Char Char Char Char Char Char Char Char Char"/>
    <w:basedOn w:val="Normal"/>
    <w:semiHidden/>
    <w:rsid w:val="00614323"/>
    <w:pPr>
      <w:spacing w:after="160" w:line="240" w:lineRule="exact"/>
    </w:pPr>
    <w:rPr>
      <w:rFonts w:ascii="Arial" w:eastAsia="Times New Roman" w:hAnsi="Arial" w:cs="Arial"/>
    </w:rPr>
  </w:style>
  <w:style w:type="paragraph" w:customStyle="1" w:styleId="CharCharChar">
    <w:name w:val="Char Char Char"/>
    <w:basedOn w:val="Normal"/>
    <w:next w:val="Normal"/>
    <w:autoRedefine/>
    <w:semiHidden/>
    <w:rsid w:val="00F31AAD"/>
    <w:pPr>
      <w:spacing w:before="120" w:after="120" w:line="312" w:lineRule="auto"/>
    </w:pPr>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B92C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2C8A"/>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B92C8A"/>
    <w:rPr>
      <w:vertAlign w:val="superscript"/>
    </w:rPr>
  </w:style>
  <w:style w:type="paragraph" w:styleId="BodyText">
    <w:name w:val="Body Text"/>
    <w:basedOn w:val="Normal"/>
    <w:link w:val="BodyTextChar"/>
    <w:uiPriority w:val="99"/>
    <w:unhideWhenUsed/>
    <w:rsid w:val="007A305F"/>
    <w:pPr>
      <w:spacing w:after="120"/>
    </w:pPr>
  </w:style>
  <w:style w:type="character" w:customStyle="1" w:styleId="BodyTextChar">
    <w:name w:val="Body Text Char"/>
    <w:basedOn w:val="DefaultParagraphFont"/>
    <w:link w:val="BodyText"/>
    <w:uiPriority w:val="99"/>
    <w:rsid w:val="007A305F"/>
    <w:rPr>
      <w:rFonts w:asciiTheme="minorHAnsi" w:eastAsiaTheme="minorHAnsi" w:hAnsiTheme="minorHAnsi" w:cstheme="minorBidi"/>
      <w:sz w:val="22"/>
      <w:szCs w:val="22"/>
      <w:lang w:val="en-US" w:eastAsia="en-US"/>
    </w:rPr>
  </w:style>
  <w:style w:type="character" w:customStyle="1" w:styleId="BodyTextChar1">
    <w:name w:val="Body Text Char1"/>
    <w:uiPriority w:val="99"/>
    <w:rsid w:val="007A305F"/>
    <w:rPr>
      <w:rFonts w:ascii="Times New Roman" w:hAnsi="Times New Roman" w:cs="Times New Roman"/>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742">
      <w:bodyDiv w:val="1"/>
      <w:marLeft w:val="0"/>
      <w:marRight w:val="0"/>
      <w:marTop w:val="0"/>
      <w:marBottom w:val="0"/>
      <w:divBdr>
        <w:top w:val="none" w:sz="0" w:space="0" w:color="auto"/>
        <w:left w:val="none" w:sz="0" w:space="0" w:color="auto"/>
        <w:bottom w:val="none" w:sz="0" w:space="0" w:color="auto"/>
        <w:right w:val="none" w:sz="0" w:space="0" w:color="auto"/>
      </w:divBdr>
    </w:div>
    <w:div w:id="72169124">
      <w:bodyDiv w:val="1"/>
      <w:marLeft w:val="0"/>
      <w:marRight w:val="0"/>
      <w:marTop w:val="0"/>
      <w:marBottom w:val="0"/>
      <w:divBdr>
        <w:top w:val="none" w:sz="0" w:space="0" w:color="auto"/>
        <w:left w:val="none" w:sz="0" w:space="0" w:color="auto"/>
        <w:bottom w:val="none" w:sz="0" w:space="0" w:color="auto"/>
        <w:right w:val="none" w:sz="0" w:space="0" w:color="auto"/>
      </w:divBdr>
    </w:div>
    <w:div w:id="276184425">
      <w:bodyDiv w:val="1"/>
      <w:marLeft w:val="0"/>
      <w:marRight w:val="0"/>
      <w:marTop w:val="0"/>
      <w:marBottom w:val="0"/>
      <w:divBdr>
        <w:top w:val="none" w:sz="0" w:space="0" w:color="auto"/>
        <w:left w:val="none" w:sz="0" w:space="0" w:color="auto"/>
        <w:bottom w:val="none" w:sz="0" w:space="0" w:color="auto"/>
        <w:right w:val="none" w:sz="0" w:space="0" w:color="auto"/>
      </w:divBdr>
    </w:div>
    <w:div w:id="442114477">
      <w:bodyDiv w:val="1"/>
      <w:marLeft w:val="0"/>
      <w:marRight w:val="0"/>
      <w:marTop w:val="0"/>
      <w:marBottom w:val="0"/>
      <w:divBdr>
        <w:top w:val="none" w:sz="0" w:space="0" w:color="auto"/>
        <w:left w:val="none" w:sz="0" w:space="0" w:color="auto"/>
        <w:bottom w:val="none" w:sz="0" w:space="0" w:color="auto"/>
        <w:right w:val="none" w:sz="0" w:space="0" w:color="auto"/>
      </w:divBdr>
    </w:div>
    <w:div w:id="514543477">
      <w:bodyDiv w:val="1"/>
      <w:marLeft w:val="0"/>
      <w:marRight w:val="0"/>
      <w:marTop w:val="0"/>
      <w:marBottom w:val="0"/>
      <w:divBdr>
        <w:top w:val="none" w:sz="0" w:space="0" w:color="auto"/>
        <w:left w:val="none" w:sz="0" w:space="0" w:color="auto"/>
        <w:bottom w:val="none" w:sz="0" w:space="0" w:color="auto"/>
        <w:right w:val="none" w:sz="0" w:space="0" w:color="auto"/>
      </w:divBdr>
    </w:div>
    <w:div w:id="1002663633">
      <w:bodyDiv w:val="1"/>
      <w:marLeft w:val="0"/>
      <w:marRight w:val="0"/>
      <w:marTop w:val="0"/>
      <w:marBottom w:val="0"/>
      <w:divBdr>
        <w:top w:val="none" w:sz="0" w:space="0" w:color="auto"/>
        <w:left w:val="none" w:sz="0" w:space="0" w:color="auto"/>
        <w:bottom w:val="none" w:sz="0" w:space="0" w:color="auto"/>
        <w:right w:val="none" w:sz="0" w:space="0" w:color="auto"/>
      </w:divBdr>
    </w:div>
    <w:div w:id="1035733889">
      <w:bodyDiv w:val="1"/>
      <w:marLeft w:val="0"/>
      <w:marRight w:val="0"/>
      <w:marTop w:val="0"/>
      <w:marBottom w:val="0"/>
      <w:divBdr>
        <w:top w:val="none" w:sz="0" w:space="0" w:color="auto"/>
        <w:left w:val="none" w:sz="0" w:space="0" w:color="auto"/>
        <w:bottom w:val="none" w:sz="0" w:space="0" w:color="auto"/>
        <w:right w:val="none" w:sz="0" w:space="0" w:color="auto"/>
      </w:divBdr>
    </w:div>
    <w:div w:id="1653482989">
      <w:bodyDiv w:val="1"/>
      <w:marLeft w:val="0"/>
      <w:marRight w:val="0"/>
      <w:marTop w:val="0"/>
      <w:marBottom w:val="0"/>
      <w:divBdr>
        <w:top w:val="none" w:sz="0" w:space="0" w:color="auto"/>
        <w:left w:val="none" w:sz="0" w:space="0" w:color="auto"/>
        <w:bottom w:val="none" w:sz="0" w:space="0" w:color="auto"/>
        <w:right w:val="none" w:sz="0" w:space="0" w:color="auto"/>
      </w:divBdr>
    </w:div>
    <w:div w:id="1954747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912218-D419-47B5-82BB-98608FCE5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Binh Minh</dc:creator>
  <cp:lastModifiedBy>Administrator</cp:lastModifiedBy>
  <cp:revision>2</cp:revision>
  <cp:lastPrinted>2024-12-26T04:54:00Z</cp:lastPrinted>
  <dcterms:created xsi:type="dcterms:W3CDTF">2024-12-27T04:35:00Z</dcterms:created>
  <dcterms:modified xsi:type="dcterms:W3CDTF">2024-12-27T04:35:00Z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1033-11.2.0.9363</vt:lpwstr>
  </property>
</Properties>
</file>